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BBAD9" w14:textId="6BC59095" w:rsidR="00F85DB0" w:rsidRPr="004032B1" w:rsidRDefault="00F85DB0" w:rsidP="00706FAE">
      <w:pPr>
        <w:rPr>
          <w:b/>
          <w:bCs/>
        </w:rPr>
      </w:pPr>
      <w:r w:rsidRPr="00F85DB0">
        <w:rPr>
          <w:b/>
          <w:bCs/>
        </w:rPr>
        <w:t xml:space="preserve">Reading </w:t>
      </w:r>
      <w:r w:rsidR="004032B1">
        <w:rPr>
          <w:b/>
          <w:bCs/>
        </w:rPr>
        <w:t xml:space="preserve">- </w:t>
      </w:r>
      <w:r w:rsidR="004032B1" w:rsidRPr="004032B1">
        <w:t>Please</w:t>
      </w:r>
      <w:r w:rsidR="004032B1">
        <w:rPr>
          <w:b/>
          <w:bCs/>
        </w:rPr>
        <w:t xml:space="preserve"> </w:t>
      </w:r>
      <w:r w:rsidR="004032B1" w:rsidRPr="00F96C49">
        <w:t>r</w:t>
      </w:r>
      <w:r w:rsidRPr="00F85DB0">
        <w:t>ead for pleasure every day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85DB0" w14:paraId="5D222EB2" w14:textId="77777777" w:rsidTr="00F85DB0">
        <w:tc>
          <w:tcPr>
            <w:tcW w:w="1803" w:type="dxa"/>
          </w:tcPr>
          <w:p w14:paraId="6B35AD5D" w14:textId="5873671F" w:rsidR="00F85DB0" w:rsidRDefault="00F85DB0" w:rsidP="00F85DB0">
            <w:pPr>
              <w:jc w:val="center"/>
            </w:pPr>
            <w:r>
              <w:t>Monday</w:t>
            </w:r>
          </w:p>
        </w:tc>
        <w:tc>
          <w:tcPr>
            <w:tcW w:w="1803" w:type="dxa"/>
          </w:tcPr>
          <w:p w14:paraId="0548BFB3" w14:textId="5E47F856" w:rsidR="00F85DB0" w:rsidRDefault="00F85DB0" w:rsidP="00F85DB0">
            <w:pPr>
              <w:jc w:val="center"/>
            </w:pPr>
            <w:r>
              <w:t>Tuesday</w:t>
            </w:r>
          </w:p>
        </w:tc>
        <w:tc>
          <w:tcPr>
            <w:tcW w:w="1803" w:type="dxa"/>
          </w:tcPr>
          <w:p w14:paraId="52EEF3B1" w14:textId="68E4BC39" w:rsidR="00F85DB0" w:rsidRDefault="00F85DB0" w:rsidP="00F85DB0">
            <w:pPr>
              <w:jc w:val="center"/>
            </w:pPr>
            <w:r>
              <w:t>Wednesday</w:t>
            </w:r>
          </w:p>
        </w:tc>
        <w:tc>
          <w:tcPr>
            <w:tcW w:w="1803" w:type="dxa"/>
          </w:tcPr>
          <w:p w14:paraId="3407B9F3" w14:textId="525CF010" w:rsidR="00F85DB0" w:rsidRDefault="00F85DB0" w:rsidP="00F85DB0">
            <w:pPr>
              <w:jc w:val="center"/>
            </w:pPr>
            <w:r>
              <w:t>Thursday</w:t>
            </w:r>
          </w:p>
        </w:tc>
        <w:tc>
          <w:tcPr>
            <w:tcW w:w="1804" w:type="dxa"/>
          </w:tcPr>
          <w:p w14:paraId="2775614A" w14:textId="6160C506" w:rsidR="00F85DB0" w:rsidRDefault="00F85DB0" w:rsidP="00F85DB0">
            <w:pPr>
              <w:jc w:val="center"/>
            </w:pPr>
            <w:r>
              <w:t>Friday</w:t>
            </w:r>
          </w:p>
        </w:tc>
      </w:tr>
      <w:tr w:rsidR="00F85DB0" w14:paraId="1757EB65" w14:textId="77777777" w:rsidTr="00B61B3B">
        <w:tc>
          <w:tcPr>
            <w:tcW w:w="3606" w:type="dxa"/>
            <w:gridSpan w:val="2"/>
          </w:tcPr>
          <w:p w14:paraId="2895C93A" w14:textId="5D1F6EAB" w:rsidR="009B3E1F" w:rsidRDefault="00F96C49" w:rsidP="009B3E1F">
            <w:r>
              <w:t>Complete ‘</w:t>
            </w:r>
            <w:r w:rsidR="001F67EF">
              <w:t>3</w:t>
            </w:r>
            <w:r>
              <w:t xml:space="preserve"> Comprehension’ answers are at the bottom</w:t>
            </w:r>
            <w:r w:rsidR="00F20FA7">
              <w:t>.</w:t>
            </w:r>
          </w:p>
        </w:tc>
        <w:tc>
          <w:tcPr>
            <w:tcW w:w="1803" w:type="dxa"/>
          </w:tcPr>
          <w:p w14:paraId="252C347B" w14:textId="1E7FDBDE" w:rsidR="00F96C49" w:rsidRDefault="00F85DB0" w:rsidP="00F96C49">
            <w:r>
              <w:t xml:space="preserve">Complete </w:t>
            </w:r>
            <w:r w:rsidR="00F96C49">
              <w:t>‘</w:t>
            </w:r>
            <w:r w:rsidR="001F67EF">
              <w:t>3</w:t>
            </w:r>
            <w:r w:rsidR="00F96C49">
              <w:t xml:space="preserve"> Grammar’ answers are at the bottom</w:t>
            </w:r>
            <w:r w:rsidR="00F20FA7">
              <w:t>.</w:t>
            </w:r>
          </w:p>
          <w:p w14:paraId="15557B4F" w14:textId="73F9DBBF" w:rsidR="009B3E1F" w:rsidRDefault="009B3E1F" w:rsidP="00F85DB0"/>
        </w:tc>
        <w:tc>
          <w:tcPr>
            <w:tcW w:w="3607" w:type="dxa"/>
            <w:gridSpan w:val="2"/>
          </w:tcPr>
          <w:p w14:paraId="3774CFE2" w14:textId="1EE4AF17" w:rsidR="00F85DB0" w:rsidRDefault="00F85DB0" w:rsidP="00F85DB0">
            <w:r>
              <w:t xml:space="preserve">Complete spelling activities at </w:t>
            </w:r>
            <w:hyperlink r:id="rId8" w:history="1">
              <w:r w:rsidR="00C26237" w:rsidRPr="00B5424F">
                <w:rPr>
                  <w:rStyle w:val="Hyperlink"/>
                </w:rPr>
                <w:t>https://spellingframe.co.uk/</w:t>
              </w:r>
            </w:hyperlink>
          </w:p>
        </w:tc>
      </w:tr>
    </w:tbl>
    <w:p w14:paraId="7766D45B" w14:textId="77777777" w:rsidR="004032B1" w:rsidRDefault="004032B1" w:rsidP="00706FAE">
      <w:pPr>
        <w:rPr>
          <w:b/>
          <w:bCs/>
        </w:rPr>
      </w:pPr>
    </w:p>
    <w:p w14:paraId="3327DC75" w14:textId="481F64B2" w:rsidR="00F85DB0" w:rsidRDefault="004032B1" w:rsidP="00706FAE">
      <w:pPr>
        <w:rPr>
          <w:b/>
          <w:bCs/>
        </w:rPr>
      </w:pPr>
      <w:r>
        <w:rPr>
          <w:b/>
          <w:bCs/>
        </w:rPr>
        <w:t>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8373B" w:rsidRPr="005022E7" w14:paraId="061D5844" w14:textId="77777777" w:rsidTr="00CB2C3C">
        <w:tc>
          <w:tcPr>
            <w:tcW w:w="1803" w:type="dxa"/>
          </w:tcPr>
          <w:p w14:paraId="2D2E3553" w14:textId="089C2B5A" w:rsidR="0088373B" w:rsidRDefault="0088373B" w:rsidP="00BB62D4">
            <w:pPr>
              <w:jc w:val="center"/>
              <w:rPr>
                <w:rFonts w:cstheme="minorHAnsi"/>
              </w:rPr>
            </w:pPr>
            <w:r>
              <w:t>Monday</w:t>
            </w:r>
          </w:p>
        </w:tc>
        <w:tc>
          <w:tcPr>
            <w:tcW w:w="1803" w:type="dxa"/>
          </w:tcPr>
          <w:p w14:paraId="60C06BE5" w14:textId="6A37C368" w:rsidR="0088373B" w:rsidRDefault="0088373B" w:rsidP="00BB62D4">
            <w:pPr>
              <w:jc w:val="center"/>
              <w:rPr>
                <w:rFonts w:cstheme="minorHAnsi"/>
              </w:rPr>
            </w:pPr>
            <w:r>
              <w:t>Tuesday</w:t>
            </w:r>
          </w:p>
        </w:tc>
        <w:tc>
          <w:tcPr>
            <w:tcW w:w="1803" w:type="dxa"/>
          </w:tcPr>
          <w:p w14:paraId="50F8199D" w14:textId="785050F5" w:rsidR="0088373B" w:rsidRDefault="0088373B" w:rsidP="00BB62D4">
            <w:pPr>
              <w:jc w:val="center"/>
              <w:rPr>
                <w:rFonts w:cstheme="minorHAnsi"/>
              </w:rPr>
            </w:pPr>
            <w:r>
              <w:t>Wednesday</w:t>
            </w:r>
          </w:p>
        </w:tc>
        <w:tc>
          <w:tcPr>
            <w:tcW w:w="1803" w:type="dxa"/>
          </w:tcPr>
          <w:p w14:paraId="58FB8BAD" w14:textId="3C3EC196" w:rsidR="0088373B" w:rsidRDefault="0088373B" w:rsidP="00BB62D4">
            <w:pPr>
              <w:jc w:val="center"/>
              <w:rPr>
                <w:rFonts w:cstheme="minorHAnsi"/>
              </w:rPr>
            </w:pPr>
            <w:r>
              <w:t>Thursday</w:t>
            </w:r>
          </w:p>
        </w:tc>
        <w:tc>
          <w:tcPr>
            <w:tcW w:w="1804" w:type="dxa"/>
          </w:tcPr>
          <w:p w14:paraId="35909127" w14:textId="4E9577A0" w:rsidR="0088373B" w:rsidRDefault="0088373B" w:rsidP="00BB62D4">
            <w:pPr>
              <w:jc w:val="center"/>
              <w:rPr>
                <w:rFonts w:cstheme="minorHAnsi"/>
              </w:rPr>
            </w:pPr>
            <w:r>
              <w:t>Friday</w:t>
            </w:r>
          </w:p>
        </w:tc>
      </w:tr>
      <w:tr w:rsidR="0088373B" w:rsidRPr="005022E7" w14:paraId="09853FB9" w14:textId="77777777" w:rsidTr="007D190C">
        <w:tc>
          <w:tcPr>
            <w:tcW w:w="9016" w:type="dxa"/>
            <w:gridSpan w:val="5"/>
          </w:tcPr>
          <w:p w14:paraId="6F7B6F24" w14:textId="2C464574" w:rsidR="0088373B" w:rsidRDefault="001871E2" w:rsidP="0088373B">
            <w:pPr>
              <w:rPr>
                <w:rFonts w:cstheme="minorHAnsi"/>
              </w:rPr>
            </w:pPr>
            <w:r>
              <w:rPr>
                <w:rFonts w:cstheme="minorHAnsi"/>
              </w:rPr>
              <w:t>Descriptive writing</w:t>
            </w:r>
          </w:p>
          <w:p w14:paraId="21A7E1B0" w14:textId="77777777" w:rsidR="0088373B" w:rsidRDefault="0088373B" w:rsidP="0088373B">
            <w:pPr>
              <w:rPr>
                <w:rFonts w:cstheme="minorHAnsi"/>
              </w:rPr>
            </w:pPr>
          </w:p>
          <w:p w14:paraId="209B89C5" w14:textId="01FB5736" w:rsidR="0088373B" w:rsidRDefault="0088373B" w:rsidP="0088373B">
            <w:pPr>
              <w:rPr>
                <w:rFonts w:cstheme="minorHAnsi"/>
              </w:rPr>
            </w:pPr>
            <w:r>
              <w:rPr>
                <w:rFonts w:cstheme="minorHAnsi"/>
              </w:rPr>
              <w:t>See ‘</w:t>
            </w:r>
            <w:r w:rsidR="001871E2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Writing’ for </w:t>
            </w:r>
            <w:r w:rsidR="001871E2">
              <w:rPr>
                <w:rFonts w:cstheme="minorHAnsi"/>
              </w:rPr>
              <w:t>some hints and tips about writing a descriptive setting. Charles Dicken’s of Coketown is used as a WAGOLL (tell your parents what a WAGOLL is).</w:t>
            </w:r>
            <w:r>
              <w:rPr>
                <w:rFonts w:cstheme="minorHAnsi"/>
              </w:rPr>
              <w:t xml:space="preserve"> </w:t>
            </w:r>
          </w:p>
          <w:p w14:paraId="4A17AE44" w14:textId="713530BC" w:rsidR="0088373B" w:rsidRPr="005022E7" w:rsidRDefault="0088373B" w:rsidP="0088373B">
            <w:pPr>
              <w:rPr>
                <w:rFonts w:cstheme="minorHAnsi"/>
              </w:rPr>
            </w:pPr>
          </w:p>
        </w:tc>
      </w:tr>
    </w:tbl>
    <w:p w14:paraId="173B393C" w14:textId="77777777" w:rsidR="00A9763B" w:rsidRDefault="00A9763B" w:rsidP="00706FAE">
      <w:pPr>
        <w:rPr>
          <w:b/>
          <w:bCs/>
        </w:rPr>
      </w:pPr>
    </w:p>
    <w:p w14:paraId="0E0430C9" w14:textId="0E601611" w:rsidR="004032B1" w:rsidRDefault="004032B1" w:rsidP="00706FAE">
      <w:pPr>
        <w:rPr>
          <w:b/>
          <w:bCs/>
        </w:rPr>
      </w:pPr>
      <w:r w:rsidRPr="004032B1">
        <w:rPr>
          <w:b/>
          <w:bCs/>
        </w:rPr>
        <w:t>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701"/>
        <w:gridCol w:w="1843"/>
        <w:gridCol w:w="1791"/>
      </w:tblGrid>
      <w:tr w:rsidR="004032B1" w:rsidRPr="005022E7" w14:paraId="4C9D2B8B" w14:textId="77777777" w:rsidTr="00FE1146">
        <w:tc>
          <w:tcPr>
            <w:tcW w:w="1838" w:type="dxa"/>
          </w:tcPr>
          <w:p w14:paraId="3E9462AD" w14:textId="77777777" w:rsidR="004032B1" w:rsidRPr="005022E7" w:rsidRDefault="004032B1" w:rsidP="00FE1146">
            <w:pPr>
              <w:jc w:val="center"/>
              <w:rPr>
                <w:rFonts w:cstheme="minorHAnsi"/>
              </w:rPr>
            </w:pPr>
            <w:r w:rsidRPr="005022E7">
              <w:rPr>
                <w:rFonts w:cstheme="minorHAnsi"/>
              </w:rPr>
              <w:t>Monday</w:t>
            </w:r>
          </w:p>
        </w:tc>
        <w:tc>
          <w:tcPr>
            <w:tcW w:w="1843" w:type="dxa"/>
          </w:tcPr>
          <w:p w14:paraId="5D9A6E52" w14:textId="77777777" w:rsidR="004032B1" w:rsidRPr="005022E7" w:rsidRDefault="004032B1" w:rsidP="00FE1146">
            <w:pPr>
              <w:jc w:val="center"/>
              <w:rPr>
                <w:rFonts w:cstheme="minorHAnsi"/>
              </w:rPr>
            </w:pPr>
            <w:r w:rsidRPr="005022E7">
              <w:rPr>
                <w:rFonts w:cstheme="minorHAnsi"/>
              </w:rPr>
              <w:t>Tuesday</w:t>
            </w:r>
          </w:p>
        </w:tc>
        <w:tc>
          <w:tcPr>
            <w:tcW w:w="1701" w:type="dxa"/>
          </w:tcPr>
          <w:p w14:paraId="08873A13" w14:textId="77777777" w:rsidR="004032B1" w:rsidRPr="005022E7" w:rsidRDefault="004032B1" w:rsidP="00FE1146">
            <w:pPr>
              <w:jc w:val="center"/>
              <w:rPr>
                <w:rFonts w:cstheme="minorHAnsi"/>
              </w:rPr>
            </w:pPr>
            <w:r w:rsidRPr="005022E7">
              <w:rPr>
                <w:rFonts w:cstheme="minorHAnsi"/>
              </w:rPr>
              <w:t>Wednesday</w:t>
            </w:r>
          </w:p>
        </w:tc>
        <w:tc>
          <w:tcPr>
            <w:tcW w:w="1843" w:type="dxa"/>
          </w:tcPr>
          <w:p w14:paraId="46CBAF29" w14:textId="77777777" w:rsidR="004032B1" w:rsidRPr="005022E7" w:rsidRDefault="004032B1" w:rsidP="00FE1146">
            <w:pPr>
              <w:jc w:val="center"/>
              <w:rPr>
                <w:rFonts w:cstheme="minorHAnsi"/>
              </w:rPr>
            </w:pPr>
            <w:r w:rsidRPr="005022E7">
              <w:rPr>
                <w:rFonts w:cstheme="minorHAnsi"/>
              </w:rPr>
              <w:t>Thursday</w:t>
            </w:r>
          </w:p>
        </w:tc>
        <w:tc>
          <w:tcPr>
            <w:tcW w:w="1791" w:type="dxa"/>
          </w:tcPr>
          <w:p w14:paraId="0F0BA3F2" w14:textId="77777777" w:rsidR="004032B1" w:rsidRPr="005022E7" w:rsidRDefault="004032B1" w:rsidP="00FE1146">
            <w:pPr>
              <w:jc w:val="center"/>
              <w:rPr>
                <w:rFonts w:cstheme="minorHAnsi"/>
              </w:rPr>
            </w:pPr>
            <w:r w:rsidRPr="005022E7">
              <w:rPr>
                <w:rFonts w:cstheme="minorHAnsi"/>
              </w:rPr>
              <w:t>Friday</w:t>
            </w:r>
          </w:p>
        </w:tc>
      </w:tr>
      <w:tr w:rsidR="004032B1" w:rsidRPr="005022E7" w14:paraId="4CF17251" w14:textId="77777777" w:rsidTr="00FE1146">
        <w:tc>
          <w:tcPr>
            <w:tcW w:w="9016" w:type="dxa"/>
            <w:gridSpan w:val="5"/>
          </w:tcPr>
          <w:p w14:paraId="609A041E" w14:textId="60E2AC8A" w:rsidR="00A9763B" w:rsidRDefault="00354515" w:rsidP="006E33F9">
            <w:pPr>
              <w:rPr>
                <w:rFonts w:cstheme="minorHAnsi"/>
              </w:rPr>
            </w:pPr>
            <w:r>
              <w:rPr>
                <w:rFonts w:cstheme="minorHAnsi"/>
              </w:rPr>
              <w:t>Task have been set on Mathletics for the week which are based on ‘properties of shapes’ and ‘position and direction’</w:t>
            </w:r>
          </w:p>
          <w:p w14:paraId="32EE7022" w14:textId="77777777" w:rsidR="00354515" w:rsidRDefault="00354515" w:rsidP="006E33F9">
            <w:pPr>
              <w:rPr>
                <w:rFonts w:cstheme="minorHAnsi"/>
              </w:rPr>
            </w:pPr>
          </w:p>
          <w:p w14:paraId="0F7CE6F5" w14:textId="674FB674" w:rsidR="006E33F9" w:rsidRDefault="006E33F9" w:rsidP="006E33F9">
            <w:pPr>
              <w:rPr>
                <w:rFonts w:cstheme="minorHAnsi"/>
              </w:rPr>
            </w:pPr>
            <w:r>
              <w:rPr>
                <w:rFonts w:cstheme="minorHAnsi"/>
              </w:rPr>
              <w:t>I have also attached ‘</w:t>
            </w:r>
            <w:r w:rsidR="00354515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Y5 Arithmetic’ and ‘</w:t>
            </w:r>
            <w:r w:rsidR="00354515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Y6 Arithmetic’ which can be accessed for Y4 to Y6 children.</w:t>
            </w:r>
          </w:p>
          <w:p w14:paraId="12A2C412" w14:textId="77777777" w:rsidR="00A9763B" w:rsidRDefault="00A9763B" w:rsidP="006E33F9">
            <w:pPr>
              <w:rPr>
                <w:rFonts w:cstheme="minorHAnsi"/>
              </w:rPr>
            </w:pPr>
          </w:p>
          <w:p w14:paraId="10955BDA" w14:textId="30FA82BA" w:rsidR="006E33F9" w:rsidRPr="005022E7" w:rsidRDefault="006E33F9" w:rsidP="006E33F9">
            <w:pPr>
              <w:rPr>
                <w:rFonts w:cstheme="minorHAnsi"/>
              </w:rPr>
            </w:pPr>
            <w:r>
              <w:rPr>
                <w:rFonts w:cstheme="minorHAnsi"/>
              </w:rPr>
              <w:t>‘</w:t>
            </w:r>
            <w:r w:rsidR="00354515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Reasoning questions’ has 15 questions. 5 at the Y4 expected level, 5 at the Y5 expected level and 5 at the Y6 expected level. The answers are at the bottom.</w:t>
            </w:r>
            <w:r w:rsidR="00354515">
              <w:rPr>
                <w:rFonts w:cstheme="minorHAnsi"/>
              </w:rPr>
              <w:t xml:space="preserve"> These also relate to ‘properties of shapes’ and ‘position and direction’ so they would be useful to attempt after the Mathletics tasks. </w:t>
            </w:r>
          </w:p>
        </w:tc>
      </w:tr>
    </w:tbl>
    <w:p w14:paraId="36709354" w14:textId="71D7CE14" w:rsidR="00564FD7" w:rsidRDefault="00595733" w:rsidP="00706FAE">
      <w:pPr>
        <w:sectPr w:rsidR="00564FD7" w:rsidSect="00F85DB0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E352A0" wp14:editId="09E46634">
            <wp:simplePos x="0" y="0"/>
            <wp:positionH relativeFrom="column">
              <wp:posOffset>2842895</wp:posOffset>
            </wp:positionH>
            <wp:positionV relativeFrom="paragraph">
              <wp:posOffset>6445885</wp:posOffset>
            </wp:positionV>
            <wp:extent cx="1837426" cy="2373914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70"/>
                    <a:stretch/>
                  </pic:blipFill>
                  <pic:spPr bwMode="auto">
                    <a:xfrm>
                      <a:off x="0" y="0"/>
                      <a:ext cx="1837426" cy="2373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E2AF2" w14:textId="3AE733AB" w:rsidR="00BA0500" w:rsidRPr="00706FAE" w:rsidRDefault="00BA0500" w:rsidP="00BA0500">
      <w:pPr>
        <w:jc w:val="center"/>
      </w:pPr>
    </w:p>
    <w:sectPr w:rsidR="00BA0500" w:rsidRPr="00706FAE" w:rsidSect="00557B1C">
      <w:footerReference w:type="default" r:id="rId14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7AA57" w14:textId="77777777" w:rsidR="00706FAE" w:rsidRDefault="00706FAE" w:rsidP="00706FAE">
      <w:pPr>
        <w:spacing w:after="0" w:line="240" w:lineRule="auto"/>
      </w:pPr>
      <w:r>
        <w:separator/>
      </w:r>
    </w:p>
  </w:endnote>
  <w:endnote w:type="continuationSeparator" w:id="0">
    <w:p w14:paraId="435C1C7C" w14:textId="77777777" w:rsidR="00706FAE" w:rsidRDefault="00706FAE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251A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256F3" w14:textId="77777777" w:rsidR="007C136E" w:rsidRDefault="007C136E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14:paraId="106E64D3" w14:textId="77777777" w:rsidR="007C136E" w:rsidRDefault="007C136E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BE8D5" w14:textId="77777777" w:rsidR="00706FAE" w:rsidRDefault="00706FAE" w:rsidP="00706FAE">
      <w:pPr>
        <w:spacing w:after="0" w:line="240" w:lineRule="auto"/>
      </w:pPr>
      <w:r>
        <w:separator/>
      </w:r>
    </w:p>
  </w:footnote>
  <w:footnote w:type="continuationSeparator" w:id="0">
    <w:p w14:paraId="4B767E21" w14:textId="77777777" w:rsidR="00706FAE" w:rsidRDefault="00706FAE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ADFEE" w14:textId="77777777" w:rsidR="00706FAE" w:rsidRDefault="00354515">
    <w:pPr>
      <w:pStyle w:val="Header"/>
    </w:pPr>
    <w:r>
      <w:rPr>
        <w:noProof/>
        <w:lang w:eastAsia="en-GB"/>
      </w:rPr>
      <w:pict w14:anchorId="1C5372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F4BA" w14:textId="17C8EE45" w:rsidR="00071F12" w:rsidRDefault="00557B1C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5A752F6" wp14:editId="7A98D7BC">
          <wp:simplePos x="0" y="0"/>
          <wp:positionH relativeFrom="column">
            <wp:posOffset>4371867</wp:posOffset>
          </wp:positionH>
          <wp:positionV relativeFrom="paragraph">
            <wp:posOffset>-398840</wp:posOffset>
          </wp:positionV>
          <wp:extent cx="1817430" cy="12483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430" cy="1248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A394F4C" wp14:editId="0A3AE2EF">
          <wp:simplePos x="0" y="0"/>
          <wp:positionH relativeFrom="column">
            <wp:posOffset>-474225</wp:posOffset>
          </wp:positionH>
          <wp:positionV relativeFrom="paragraph">
            <wp:posOffset>6985</wp:posOffset>
          </wp:positionV>
          <wp:extent cx="2190750" cy="69977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B64B20" w14:textId="58CF38BF" w:rsidR="00071F12" w:rsidRPr="00557B1C" w:rsidRDefault="00557B1C" w:rsidP="00557B1C">
    <w:pPr>
      <w:pStyle w:val="Header"/>
      <w:jc w:val="center"/>
      <w:rPr>
        <w:b/>
        <w:bCs/>
      </w:rPr>
    </w:pPr>
    <w:r w:rsidRPr="00557B1C">
      <w:rPr>
        <w:b/>
        <w:bCs/>
      </w:rPr>
      <w:t>Home Learning</w:t>
    </w:r>
  </w:p>
  <w:p w14:paraId="7D6CF65E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58347BFE" w14:textId="77777777" w:rsidR="00071F12" w:rsidRDefault="00BC2681" w:rsidP="00BC2681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66F62FEE" w14:textId="770488AE" w:rsidR="00706FAE" w:rsidRDefault="00103C83" w:rsidP="00557B1C">
    <w:pPr>
      <w:pStyle w:val="Header"/>
      <w:tabs>
        <w:tab w:val="clear" w:pos="4513"/>
        <w:tab w:val="clear" w:pos="9026"/>
        <w:tab w:val="left" w:pos="797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A38B1" w14:textId="77777777" w:rsidR="00706FAE" w:rsidRDefault="00354515">
    <w:pPr>
      <w:pStyle w:val="Header"/>
    </w:pPr>
    <w:r>
      <w:rPr>
        <w:noProof/>
        <w:lang w:eastAsia="en-GB"/>
      </w:rPr>
      <w:pict w14:anchorId="013F2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1729C"/>
    <w:multiLevelType w:val="multilevel"/>
    <w:tmpl w:val="2AFE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16D27"/>
    <w:rsid w:val="00031465"/>
    <w:rsid w:val="00036779"/>
    <w:rsid w:val="00071F12"/>
    <w:rsid w:val="000726B4"/>
    <w:rsid w:val="00103C83"/>
    <w:rsid w:val="00162A97"/>
    <w:rsid w:val="00165EF7"/>
    <w:rsid w:val="00175611"/>
    <w:rsid w:val="001871E2"/>
    <w:rsid w:val="001A7877"/>
    <w:rsid w:val="001B0C5E"/>
    <w:rsid w:val="001B2BEB"/>
    <w:rsid w:val="001C4890"/>
    <w:rsid w:val="001F67EF"/>
    <w:rsid w:val="002244A4"/>
    <w:rsid w:val="00245752"/>
    <w:rsid w:val="002A0A73"/>
    <w:rsid w:val="002B6699"/>
    <w:rsid w:val="003262AA"/>
    <w:rsid w:val="00354515"/>
    <w:rsid w:val="0037683F"/>
    <w:rsid w:val="003C4EB7"/>
    <w:rsid w:val="003E79B1"/>
    <w:rsid w:val="004032B1"/>
    <w:rsid w:val="0040376D"/>
    <w:rsid w:val="00405F1E"/>
    <w:rsid w:val="00433CCD"/>
    <w:rsid w:val="004E12BE"/>
    <w:rsid w:val="004E5B55"/>
    <w:rsid w:val="00522F67"/>
    <w:rsid w:val="005406B9"/>
    <w:rsid w:val="00557B1C"/>
    <w:rsid w:val="00564FD7"/>
    <w:rsid w:val="00595733"/>
    <w:rsid w:val="005A2DAC"/>
    <w:rsid w:val="005C4119"/>
    <w:rsid w:val="005C71EA"/>
    <w:rsid w:val="00641933"/>
    <w:rsid w:val="006547B0"/>
    <w:rsid w:val="006E33F9"/>
    <w:rsid w:val="00706FAE"/>
    <w:rsid w:val="00735683"/>
    <w:rsid w:val="007562C8"/>
    <w:rsid w:val="00771D3B"/>
    <w:rsid w:val="00776A43"/>
    <w:rsid w:val="007C136E"/>
    <w:rsid w:val="007C1690"/>
    <w:rsid w:val="007F7F81"/>
    <w:rsid w:val="00837873"/>
    <w:rsid w:val="0088373B"/>
    <w:rsid w:val="008A05D4"/>
    <w:rsid w:val="008E15DF"/>
    <w:rsid w:val="00907D00"/>
    <w:rsid w:val="00946B4F"/>
    <w:rsid w:val="009B3E1F"/>
    <w:rsid w:val="009B4DD2"/>
    <w:rsid w:val="009E59ED"/>
    <w:rsid w:val="00A05688"/>
    <w:rsid w:val="00A20C7D"/>
    <w:rsid w:val="00A23DB9"/>
    <w:rsid w:val="00A509F3"/>
    <w:rsid w:val="00A54EDE"/>
    <w:rsid w:val="00A808F8"/>
    <w:rsid w:val="00A9763B"/>
    <w:rsid w:val="00AA5D99"/>
    <w:rsid w:val="00B17FA4"/>
    <w:rsid w:val="00B30C22"/>
    <w:rsid w:val="00BA0500"/>
    <w:rsid w:val="00BA5451"/>
    <w:rsid w:val="00BB62D4"/>
    <w:rsid w:val="00BB7746"/>
    <w:rsid w:val="00BC2681"/>
    <w:rsid w:val="00C06F46"/>
    <w:rsid w:val="00C13B17"/>
    <w:rsid w:val="00C26237"/>
    <w:rsid w:val="00C81DCC"/>
    <w:rsid w:val="00CE4722"/>
    <w:rsid w:val="00D01F07"/>
    <w:rsid w:val="00D3313B"/>
    <w:rsid w:val="00D4357C"/>
    <w:rsid w:val="00D6036F"/>
    <w:rsid w:val="00D65B82"/>
    <w:rsid w:val="00DB5C03"/>
    <w:rsid w:val="00DD5764"/>
    <w:rsid w:val="00EE0AEE"/>
    <w:rsid w:val="00F20FA7"/>
    <w:rsid w:val="00F85DB0"/>
    <w:rsid w:val="00F96C49"/>
    <w:rsid w:val="00FE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1F4E657B"/>
  <w15:chartTrackingRefBased/>
  <w15:docId w15:val="{CBD7D18E-3C09-4671-A8DD-FFD62F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5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262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3E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llingframe.co.uk/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8881C-EB7A-477E-9D64-B6D93B69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Dave Hannah (Wadebridge Primary)</cp:lastModifiedBy>
  <cp:revision>4</cp:revision>
  <cp:lastPrinted>2018-05-10T10:19:00Z</cp:lastPrinted>
  <dcterms:created xsi:type="dcterms:W3CDTF">2020-04-18T13:12:00Z</dcterms:created>
  <dcterms:modified xsi:type="dcterms:W3CDTF">2020-04-18T13:48:00Z</dcterms:modified>
</cp:coreProperties>
</file>