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09354" w14:textId="0588E0E7" w:rsidR="005022E7" w:rsidRPr="005022E7" w:rsidRDefault="005022E7" w:rsidP="005022E7">
      <w:pPr>
        <w:jc w:val="both"/>
        <w:rPr>
          <w:rFonts w:cstheme="minorHAnsi"/>
          <w:b/>
          <w:bCs/>
        </w:rPr>
        <w:sectPr w:rsidR="005022E7" w:rsidRPr="005022E7" w:rsidSect="00405F1E">
          <w:headerReference w:type="even" r:id="rId8"/>
          <w:headerReference w:type="default" r:id="rId9"/>
          <w:footerReference w:type="default" r:id="rId10"/>
          <w:headerReference w:type="first" r:id="rId11"/>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431CCC1B" w14:textId="77777777" w:rsidTr="00FE1146">
        <w:tc>
          <w:tcPr>
            <w:tcW w:w="1803" w:type="dxa"/>
          </w:tcPr>
          <w:p w14:paraId="40054E99" w14:textId="77777777" w:rsidR="005022E7" w:rsidRPr="005022E7" w:rsidRDefault="005022E7" w:rsidP="005022E7">
            <w:pPr>
              <w:jc w:val="center"/>
              <w:rPr>
                <w:rFonts w:cstheme="minorHAnsi"/>
              </w:rPr>
            </w:pPr>
            <w:r w:rsidRPr="005022E7">
              <w:rPr>
                <w:rFonts w:cstheme="minorHAnsi"/>
              </w:rPr>
              <w:t>Monday</w:t>
            </w:r>
          </w:p>
        </w:tc>
        <w:tc>
          <w:tcPr>
            <w:tcW w:w="1803" w:type="dxa"/>
          </w:tcPr>
          <w:p w14:paraId="26A520B8" w14:textId="77777777" w:rsidR="005022E7" w:rsidRPr="005022E7" w:rsidRDefault="005022E7" w:rsidP="005022E7">
            <w:pPr>
              <w:jc w:val="center"/>
              <w:rPr>
                <w:rFonts w:cstheme="minorHAnsi"/>
              </w:rPr>
            </w:pPr>
            <w:r w:rsidRPr="005022E7">
              <w:rPr>
                <w:rFonts w:cstheme="minorHAnsi"/>
              </w:rPr>
              <w:t>Tuesday</w:t>
            </w:r>
          </w:p>
        </w:tc>
        <w:tc>
          <w:tcPr>
            <w:tcW w:w="1803" w:type="dxa"/>
          </w:tcPr>
          <w:p w14:paraId="27E50438" w14:textId="77777777" w:rsidR="005022E7" w:rsidRPr="005022E7" w:rsidRDefault="005022E7" w:rsidP="005022E7">
            <w:pPr>
              <w:jc w:val="center"/>
              <w:rPr>
                <w:rFonts w:cstheme="minorHAnsi"/>
              </w:rPr>
            </w:pPr>
            <w:r w:rsidRPr="005022E7">
              <w:rPr>
                <w:rFonts w:cstheme="minorHAnsi"/>
              </w:rPr>
              <w:t>Wednesday</w:t>
            </w:r>
          </w:p>
        </w:tc>
        <w:tc>
          <w:tcPr>
            <w:tcW w:w="1803" w:type="dxa"/>
          </w:tcPr>
          <w:p w14:paraId="17DF95DD" w14:textId="77777777" w:rsidR="005022E7" w:rsidRPr="005022E7" w:rsidRDefault="005022E7" w:rsidP="005022E7">
            <w:pPr>
              <w:jc w:val="center"/>
              <w:rPr>
                <w:rFonts w:cstheme="minorHAnsi"/>
              </w:rPr>
            </w:pPr>
            <w:r w:rsidRPr="005022E7">
              <w:rPr>
                <w:rFonts w:cstheme="minorHAnsi"/>
              </w:rPr>
              <w:t>Thursday</w:t>
            </w:r>
          </w:p>
        </w:tc>
        <w:tc>
          <w:tcPr>
            <w:tcW w:w="1804" w:type="dxa"/>
          </w:tcPr>
          <w:p w14:paraId="7784F7A1" w14:textId="77777777" w:rsidR="005022E7" w:rsidRPr="005022E7" w:rsidRDefault="005022E7" w:rsidP="005022E7">
            <w:pPr>
              <w:jc w:val="center"/>
              <w:rPr>
                <w:rFonts w:cstheme="minorHAnsi"/>
              </w:rPr>
            </w:pPr>
            <w:r w:rsidRPr="005022E7">
              <w:rPr>
                <w:rFonts w:cstheme="minorHAnsi"/>
              </w:rPr>
              <w:t>Friday</w:t>
            </w:r>
          </w:p>
        </w:tc>
      </w:tr>
      <w:tr w:rsidR="005022E7" w:rsidRPr="005022E7" w14:paraId="0E8534A8" w14:textId="77777777" w:rsidTr="00FE1146">
        <w:tc>
          <w:tcPr>
            <w:tcW w:w="9016" w:type="dxa"/>
            <w:gridSpan w:val="5"/>
          </w:tcPr>
          <w:p w14:paraId="22CDDC69" w14:textId="6F90742E" w:rsidR="00226F9C"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Continue to access Letters and Sounds, Phonics play and Spelling frame. </w:t>
            </w:r>
          </w:p>
          <w:p w14:paraId="13C5EE2B" w14:textId="13F009EF" w:rsidR="00D33E99" w:rsidRPr="00D33E99" w:rsidRDefault="00D33E99" w:rsidP="004E06FA">
            <w:pPr>
              <w:spacing w:before="100" w:beforeAutospacing="1" w:after="100" w:afterAutospacing="1"/>
              <w:rPr>
                <w:color w:val="000000"/>
                <w:sz w:val="20"/>
                <w:szCs w:val="20"/>
              </w:rPr>
            </w:pPr>
            <w:r w:rsidRPr="00D33E99">
              <w:rPr>
                <w:rFonts w:eastAsia="Times New Roman" w:cs="Times New Roman"/>
                <w:color w:val="000000"/>
                <w:sz w:val="20"/>
                <w:szCs w:val="20"/>
                <w:lang w:eastAsia="en-GB"/>
              </w:rPr>
              <w:t xml:space="preserve">Phonics play: </w:t>
            </w:r>
            <w:hyperlink r:id="rId12" w:history="1">
              <w:r w:rsidRPr="00D33E99">
                <w:rPr>
                  <w:rStyle w:val="Hyperlink"/>
                  <w:sz w:val="20"/>
                  <w:szCs w:val="20"/>
                </w:rPr>
                <w:t>https://new.phonicsplay.co.uk/</w:t>
              </w:r>
            </w:hyperlink>
          </w:p>
          <w:p w14:paraId="1CE746B6" w14:textId="78C1EDED" w:rsidR="00D33E99" w:rsidRPr="00D33E99" w:rsidRDefault="00D33E99" w:rsidP="004E06FA">
            <w:pPr>
              <w:spacing w:before="100" w:beforeAutospacing="1" w:after="100" w:afterAutospacing="1"/>
              <w:rPr>
                <w:rFonts w:eastAsia="Times New Roman" w:cs="Times New Roman"/>
                <w:color w:val="000000"/>
                <w:sz w:val="20"/>
                <w:szCs w:val="20"/>
                <w:lang w:eastAsia="en-GB"/>
              </w:rPr>
            </w:pPr>
            <w:r w:rsidRPr="00D33E99">
              <w:rPr>
                <w:rFonts w:eastAsia="Times New Roman" w:cs="Times New Roman"/>
                <w:color w:val="000000"/>
                <w:sz w:val="20"/>
                <w:szCs w:val="20"/>
                <w:lang w:eastAsia="en-GB"/>
              </w:rPr>
              <w:t xml:space="preserve">Mrs </w:t>
            </w:r>
            <w:proofErr w:type="spellStart"/>
            <w:r w:rsidRPr="00D33E99">
              <w:rPr>
                <w:rFonts w:eastAsia="Times New Roman" w:cs="Times New Roman"/>
                <w:color w:val="000000"/>
                <w:sz w:val="20"/>
                <w:szCs w:val="20"/>
                <w:lang w:eastAsia="en-GB"/>
              </w:rPr>
              <w:t>Penhal</w:t>
            </w:r>
            <w:r w:rsidR="00FB05A1">
              <w:rPr>
                <w:rFonts w:eastAsia="Times New Roman" w:cs="Times New Roman"/>
                <w:color w:val="000000"/>
                <w:sz w:val="20"/>
                <w:szCs w:val="20"/>
                <w:lang w:eastAsia="en-GB"/>
              </w:rPr>
              <w:t>igan</w:t>
            </w:r>
            <w:proofErr w:type="spellEnd"/>
            <w:r w:rsidR="00FB05A1">
              <w:rPr>
                <w:rFonts w:eastAsia="Times New Roman" w:cs="Times New Roman"/>
                <w:color w:val="000000"/>
                <w:sz w:val="20"/>
                <w:szCs w:val="20"/>
                <w:lang w:eastAsia="en-GB"/>
              </w:rPr>
              <w:t>, Mrs Hughes, Jade’s</w:t>
            </w:r>
            <w:r w:rsidRPr="00D33E99">
              <w:rPr>
                <w:rFonts w:eastAsia="Times New Roman" w:cs="Times New Roman"/>
                <w:color w:val="000000"/>
                <w:sz w:val="20"/>
                <w:szCs w:val="20"/>
                <w:lang w:eastAsia="en-GB"/>
              </w:rPr>
              <w:t xml:space="preserve"> groups:</w:t>
            </w:r>
          </w:p>
          <w:p w14:paraId="70FA0C5B" w14:textId="0B85890C" w:rsidR="00226F9C" w:rsidRPr="00D33E99" w:rsidRDefault="008230D4" w:rsidP="004E06FA">
            <w:pPr>
              <w:spacing w:before="100" w:beforeAutospacing="1" w:after="100" w:afterAutospacing="1"/>
              <w:rPr>
                <w:rFonts w:eastAsia="Times New Roman" w:cs="Times New Roman"/>
                <w:color w:val="000000"/>
                <w:sz w:val="20"/>
                <w:szCs w:val="20"/>
                <w:lang w:eastAsia="en-GB"/>
              </w:rPr>
            </w:pPr>
            <w:hyperlink r:id="rId13" w:history="1">
              <w:r w:rsidR="00226F9C" w:rsidRPr="00D33E99">
                <w:rPr>
                  <w:rStyle w:val="Hyperlink"/>
                  <w:sz w:val="20"/>
                  <w:szCs w:val="20"/>
                </w:rPr>
                <w:t>https://www.youtube.com/channel/UCP_FbjYUP_UtldV2K_-niWw/channels?view_as=public</w:t>
              </w:r>
            </w:hyperlink>
          </w:p>
          <w:p w14:paraId="50880DC6" w14:textId="6452C8FB" w:rsidR="00226F9C" w:rsidRPr="00226F9C" w:rsidRDefault="00FB05A1" w:rsidP="004E06FA">
            <w:pPr>
              <w:spacing w:before="100" w:beforeAutospacing="1" w:after="100" w:afterAutospacing="1"/>
            </w:pPr>
            <w:r>
              <w:rPr>
                <w:rFonts w:eastAsia="Times New Roman" w:cs="Times New Roman"/>
                <w:color w:val="000000"/>
                <w:sz w:val="20"/>
                <w:szCs w:val="20"/>
                <w:lang w:eastAsia="en-GB"/>
              </w:rPr>
              <w:t xml:space="preserve">Mrs Dunn’s, </w:t>
            </w:r>
            <w:r w:rsidR="00226F9C" w:rsidRPr="00D33E99">
              <w:rPr>
                <w:rFonts w:eastAsia="Times New Roman" w:cs="Times New Roman"/>
                <w:color w:val="000000"/>
                <w:sz w:val="20"/>
                <w:szCs w:val="20"/>
                <w:lang w:eastAsia="en-GB"/>
              </w:rPr>
              <w:t>Mrs Rice’s and Mr Hannah’s groups can access games and activities on:</w:t>
            </w:r>
            <w:r w:rsidR="00CF76F4" w:rsidRPr="00D33E99">
              <w:rPr>
                <w:rFonts w:eastAsia="Times New Roman" w:cs="Times New Roman"/>
                <w:color w:val="000000"/>
                <w:sz w:val="20"/>
                <w:szCs w:val="20"/>
                <w:lang w:eastAsia="en-GB"/>
              </w:rPr>
              <w:t xml:space="preserve"> </w:t>
            </w:r>
            <w:hyperlink r:id="rId14" w:history="1">
              <w:r w:rsidR="00226F9C" w:rsidRPr="00D33E99">
                <w:rPr>
                  <w:rStyle w:val="Hyperlink"/>
                  <w:sz w:val="20"/>
                  <w:szCs w:val="20"/>
                </w:rPr>
                <w:t>https://spellingframe.co.uk/</w:t>
              </w:r>
            </w:hyperlink>
          </w:p>
        </w:tc>
      </w:tr>
      <w:tr w:rsidR="005022E7" w:rsidRPr="005022E7" w14:paraId="2440C239" w14:textId="77777777" w:rsidTr="00FE1146">
        <w:tc>
          <w:tcPr>
            <w:tcW w:w="1803" w:type="dxa"/>
          </w:tcPr>
          <w:p w14:paraId="2741CEB3" w14:textId="77777777" w:rsidR="005022E7" w:rsidRPr="004E06FA" w:rsidRDefault="005022E7" w:rsidP="005022E7">
            <w:pPr>
              <w:rPr>
                <w:rFonts w:cstheme="minorHAnsi"/>
              </w:rPr>
            </w:pPr>
            <w:r w:rsidRPr="004E06FA">
              <w:rPr>
                <w:rFonts w:cstheme="minorHAnsi"/>
              </w:rPr>
              <w:t>Write a list of words containing the sound of the day.</w:t>
            </w:r>
          </w:p>
          <w:p w14:paraId="09788DD4" w14:textId="26FEB8C8" w:rsidR="004E06FA" w:rsidRPr="004E06FA" w:rsidRDefault="004E06FA" w:rsidP="004E06FA">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 xml:space="preserve">Mrs </w:t>
            </w:r>
            <w:proofErr w:type="spellStart"/>
            <w:r w:rsidRPr="004E06FA">
              <w:rPr>
                <w:rFonts w:eastAsia="Times New Roman" w:cs="Times New Roman"/>
                <w:color w:val="000000"/>
                <w:lang w:eastAsia="en-GB"/>
              </w:rPr>
              <w:t>Penhaligan’s</w:t>
            </w:r>
            <w:proofErr w:type="spellEnd"/>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r w:rsidR="00F76D91">
              <w:rPr>
                <w:rFonts w:eastAsia="Times New Roman" w:cs="Times New Roman"/>
                <w:color w:val="000000"/>
                <w:lang w:eastAsia="en-GB"/>
              </w:rPr>
              <w:t>pl</w:t>
            </w:r>
          </w:p>
          <w:p w14:paraId="69A4B78F" w14:textId="026742A2" w:rsidR="00E855CC" w:rsidRDefault="004E06FA" w:rsidP="00E855CC">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Mrs Hughes’</w:t>
            </w:r>
            <w:r>
              <w:rPr>
                <w:rFonts w:eastAsia="Times New Roman" w:cs="Times New Roman"/>
                <w:color w:val="000000"/>
                <w:lang w:eastAsia="en-GB"/>
              </w:rPr>
              <w:t xml:space="preserve"> </w:t>
            </w:r>
            <w:r w:rsidRPr="004E06FA">
              <w:rPr>
                <w:rFonts w:eastAsia="Times New Roman" w:cs="Times New Roman"/>
                <w:color w:val="000000"/>
                <w:lang w:eastAsia="en-GB"/>
              </w:rPr>
              <w:t xml:space="preserve">group: </w:t>
            </w:r>
            <w:proofErr w:type="spellStart"/>
            <w:r w:rsidR="00F76D91">
              <w:rPr>
                <w:rFonts w:eastAsia="Times New Roman" w:cs="Times New Roman"/>
                <w:color w:val="000000"/>
                <w:lang w:eastAsia="en-GB"/>
              </w:rPr>
              <w:t>shr</w:t>
            </w:r>
            <w:proofErr w:type="spellEnd"/>
          </w:p>
          <w:p w14:paraId="1CC11EB0" w14:textId="44B287FA" w:rsidR="005022E7" w:rsidRPr="00226F9C" w:rsidRDefault="004E06FA" w:rsidP="00E855CC">
            <w:pPr>
              <w:spacing w:before="100" w:beforeAutospacing="1" w:after="100" w:afterAutospacing="1"/>
              <w:rPr>
                <w:rFonts w:eastAsia="Times New Roman" w:cs="Times New Roman"/>
                <w:color w:val="000000"/>
                <w:lang w:eastAsia="en-GB"/>
              </w:rPr>
            </w:pPr>
            <w:r w:rsidRPr="004E06FA">
              <w:rPr>
                <w:rFonts w:eastAsia="Times New Roman" w:cs="Times New Roman"/>
                <w:color w:val="000000"/>
                <w:lang w:eastAsia="en-GB"/>
              </w:rPr>
              <w:t xml:space="preserve">Jade’s group: </w:t>
            </w:r>
            <w:proofErr w:type="spellStart"/>
            <w:r w:rsidR="00F76D91">
              <w:rPr>
                <w:rFonts w:eastAsia="Times New Roman" w:cs="Times New Roman"/>
                <w:color w:val="000000"/>
                <w:lang w:eastAsia="en-GB"/>
              </w:rPr>
              <w:t>mp</w:t>
            </w:r>
            <w:proofErr w:type="spellEnd"/>
          </w:p>
        </w:tc>
        <w:tc>
          <w:tcPr>
            <w:tcW w:w="1803" w:type="dxa"/>
          </w:tcPr>
          <w:p w14:paraId="37C318CF" w14:textId="77777777" w:rsidR="005022E7" w:rsidRPr="004E06FA" w:rsidRDefault="005022E7" w:rsidP="005022E7">
            <w:pPr>
              <w:rPr>
                <w:rFonts w:cstheme="minorHAnsi"/>
              </w:rPr>
            </w:pPr>
            <w:r w:rsidRPr="004E06FA">
              <w:rPr>
                <w:rFonts w:cstheme="minorHAnsi"/>
              </w:rPr>
              <w:t>Write a list of words containing the sound of the day.</w:t>
            </w:r>
          </w:p>
          <w:p w14:paraId="301C2FA2" w14:textId="77777777" w:rsidR="005022E7" w:rsidRPr="004E06FA" w:rsidRDefault="005022E7" w:rsidP="005022E7">
            <w:pPr>
              <w:rPr>
                <w:rFonts w:cstheme="minorHAnsi"/>
              </w:rPr>
            </w:pPr>
          </w:p>
          <w:p w14:paraId="77548713" w14:textId="67A7EEFE"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F76D91">
              <w:rPr>
                <w:color w:val="000000"/>
              </w:rPr>
              <w:t>gl</w:t>
            </w:r>
            <w:proofErr w:type="spellEnd"/>
          </w:p>
          <w:p w14:paraId="7D6FAA16" w14:textId="77777777" w:rsidR="004E06FA" w:rsidRDefault="004E06FA" w:rsidP="005022E7">
            <w:pPr>
              <w:rPr>
                <w:color w:val="000000"/>
              </w:rPr>
            </w:pPr>
          </w:p>
          <w:p w14:paraId="1CC3E98A" w14:textId="078510E5" w:rsidR="004E06FA" w:rsidRDefault="00E855CC" w:rsidP="005022E7">
            <w:pPr>
              <w:rPr>
                <w:color w:val="000000"/>
              </w:rPr>
            </w:pPr>
            <w:r>
              <w:rPr>
                <w:color w:val="000000"/>
              </w:rPr>
              <w:t xml:space="preserve">Mrs Hughes’ group: </w:t>
            </w:r>
            <w:proofErr w:type="spellStart"/>
            <w:r w:rsidR="00F76D91">
              <w:rPr>
                <w:color w:val="000000"/>
              </w:rPr>
              <w:t>thr</w:t>
            </w:r>
            <w:proofErr w:type="spellEnd"/>
          </w:p>
          <w:p w14:paraId="20607FD3" w14:textId="77777777" w:rsidR="004E06FA" w:rsidRDefault="004E06FA" w:rsidP="005022E7">
            <w:pPr>
              <w:rPr>
                <w:color w:val="000000"/>
              </w:rPr>
            </w:pPr>
          </w:p>
          <w:p w14:paraId="6E012D60" w14:textId="56051E8D" w:rsidR="005022E7" w:rsidRPr="004E06FA" w:rsidRDefault="00E855CC" w:rsidP="005022E7">
            <w:pPr>
              <w:rPr>
                <w:rFonts w:cstheme="minorHAnsi"/>
              </w:rPr>
            </w:pPr>
            <w:r>
              <w:rPr>
                <w:color w:val="000000"/>
              </w:rPr>
              <w:t xml:space="preserve">Jade’s group: </w:t>
            </w:r>
            <w:proofErr w:type="spellStart"/>
            <w:r w:rsidR="00F76D91">
              <w:rPr>
                <w:color w:val="000000"/>
              </w:rPr>
              <w:t>nk</w:t>
            </w:r>
            <w:proofErr w:type="spellEnd"/>
          </w:p>
        </w:tc>
        <w:tc>
          <w:tcPr>
            <w:tcW w:w="1803" w:type="dxa"/>
          </w:tcPr>
          <w:p w14:paraId="3E36B8A2" w14:textId="77777777" w:rsidR="005022E7" w:rsidRPr="004E06FA" w:rsidRDefault="005022E7" w:rsidP="005022E7">
            <w:pPr>
              <w:rPr>
                <w:rFonts w:cstheme="minorHAnsi"/>
              </w:rPr>
            </w:pPr>
            <w:r w:rsidRPr="004E06FA">
              <w:rPr>
                <w:rFonts w:cstheme="minorHAnsi"/>
              </w:rPr>
              <w:t>Write a list of words containing the sound of the day.</w:t>
            </w:r>
          </w:p>
          <w:p w14:paraId="5455E2F6" w14:textId="77777777" w:rsidR="005022E7" w:rsidRPr="004E06FA" w:rsidRDefault="005022E7" w:rsidP="005022E7">
            <w:pPr>
              <w:rPr>
                <w:rFonts w:cstheme="minorHAnsi"/>
              </w:rPr>
            </w:pPr>
          </w:p>
          <w:p w14:paraId="66D6CC86" w14:textId="11AB2046" w:rsidR="004E06FA" w:rsidRDefault="00E855CC"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F76D91">
              <w:rPr>
                <w:color w:val="000000"/>
              </w:rPr>
              <w:t>tw</w:t>
            </w:r>
            <w:proofErr w:type="spellEnd"/>
          </w:p>
          <w:p w14:paraId="64F1B0D8" w14:textId="77777777" w:rsidR="004E06FA" w:rsidRDefault="004E06FA" w:rsidP="005022E7">
            <w:pPr>
              <w:rPr>
                <w:color w:val="000000"/>
              </w:rPr>
            </w:pPr>
          </w:p>
          <w:p w14:paraId="32806540" w14:textId="05CBBE05" w:rsidR="004E06FA" w:rsidRDefault="00E855CC" w:rsidP="005022E7">
            <w:pPr>
              <w:rPr>
                <w:color w:val="000000"/>
              </w:rPr>
            </w:pPr>
            <w:r>
              <w:rPr>
                <w:color w:val="000000"/>
              </w:rPr>
              <w:t xml:space="preserve">Mrs Hughes’ group: </w:t>
            </w:r>
            <w:r w:rsidR="004E06FA" w:rsidRPr="004E06FA">
              <w:rPr>
                <w:color w:val="000000"/>
              </w:rPr>
              <w:t xml:space="preserve"> </w:t>
            </w:r>
            <w:r w:rsidR="00F76D91">
              <w:rPr>
                <w:color w:val="000000"/>
              </w:rPr>
              <w:t>str</w:t>
            </w:r>
          </w:p>
          <w:p w14:paraId="11EDAE96" w14:textId="77777777" w:rsidR="004E06FA" w:rsidRDefault="004E06FA" w:rsidP="005022E7">
            <w:pPr>
              <w:rPr>
                <w:color w:val="000000"/>
              </w:rPr>
            </w:pPr>
          </w:p>
          <w:p w14:paraId="1B3A888F" w14:textId="1C07551C" w:rsidR="005022E7" w:rsidRPr="004E06FA" w:rsidRDefault="00E855CC" w:rsidP="005022E7">
            <w:pPr>
              <w:rPr>
                <w:rFonts w:cstheme="minorHAnsi"/>
              </w:rPr>
            </w:pPr>
            <w:r>
              <w:rPr>
                <w:color w:val="000000"/>
              </w:rPr>
              <w:t xml:space="preserve">Jade’s group: </w:t>
            </w:r>
            <w:proofErr w:type="spellStart"/>
            <w:r w:rsidR="00F76D91">
              <w:rPr>
                <w:color w:val="000000"/>
              </w:rPr>
              <w:t>nt</w:t>
            </w:r>
            <w:proofErr w:type="spellEnd"/>
          </w:p>
          <w:p w14:paraId="7D1B2697" w14:textId="0C9E1090" w:rsidR="005022E7" w:rsidRPr="004E06FA" w:rsidRDefault="005022E7" w:rsidP="005022E7">
            <w:pPr>
              <w:rPr>
                <w:rFonts w:cstheme="minorHAnsi"/>
              </w:rPr>
            </w:pPr>
          </w:p>
        </w:tc>
        <w:tc>
          <w:tcPr>
            <w:tcW w:w="1803" w:type="dxa"/>
          </w:tcPr>
          <w:p w14:paraId="15A47548" w14:textId="77777777" w:rsidR="005022E7" w:rsidRPr="004E06FA" w:rsidRDefault="005022E7" w:rsidP="005022E7">
            <w:pPr>
              <w:rPr>
                <w:rFonts w:cstheme="minorHAnsi"/>
              </w:rPr>
            </w:pPr>
            <w:r w:rsidRPr="004E06FA">
              <w:rPr>
                <w:rFonts w:cstheme="minorHAnsi"/>
              </w:rPr>
              <w:t>Write a list of words containing the sound of the day.</w:t>
            </w:r>
          </w:p>
          <w:p w14:paraId="6133F989" w14:textId="77777777" w:rsidR="005022E7" w:rsidRPr="004E06FA" w:rsidRDefault="005022E7" w:rsidP="005022E7">
            <w:pPr>
              <w:rPr>
                <w:rFonts w:cstheme="minorHAnsi"/>
              </w:rPr>
            </w:pPr>
          </w:p>
          <w:p w14:paraId="7F972D8A" w14:textId="75286483" w:rsidR="004E06FA" w:rsidRDefault="00150A5D" w:rsidP="005022E7">
            <w:pPr>
              <w:rPr>
                <w:color w:val="000000"/>
              </w:rPr>
            </w:pPr>
            <w:r>
              <w:rPr>
                <w:color w:val="000000"/>
              </w:rPr>
              <w:t xml:space="preserve">Mrs </w:t>
            </w:r>
            <w:proofErr w:type="spellStart"/>
            <w:r>
              <w:rPr>
                <w:color w:val="000000"/>
              </w:rPr>
              <w:t>Penhaligan’s</w:t>
            </w:r>
            <w:proofErr w:type="spellEnd"/>
            <w:r>
              <w:rPr>
                <w:color w:val="000000"/>
              </w:rPr>
              <w:t xml:space="preserve"> group: </w:t>
            </w:r>
            <w:r w:rsidR="004E06FA" w:rsidRPr="004E06FA">
              <w:rPr>
                <w:color w:val="000000"/>
              </w:rPr>
              <w:t xml:space="preserve"> </w:t>
            </w:r>
            <w:proofErr w:type="spellStart"/>
            <w:r w:rsidR="00F76D91">
              <w:rPr>
                <w:color w:val="000000"/>
              </w:rPr>
              <w:t>sc</w:t>
            </w:r>
            <w:proofErr w:type="spellEnd"/>
          </w:p>
          <w:p w14:paraId="4FB1270B" w14:textId="77777777" w:rsidR="004E06FA" w:rsidRDefault="004E06FA" w:rsidP="005022E7">
            <w:pPr>
              <w:rPr>
                <w:color w:val="000000"/>
              </w:rPr>
            </w:pPr>
          </w:p>
          <w:p w14:paraId="0EB15CF0" w14:textId="4D11B047" w:rsidR="004E06FA" w:rsidRDefault="00150A5D" w:rsidP="005022E7">
            <w:pPr>
              <w:rPr>
                <w:color w:val="000000"/>
              </w:rPr>
            </w:pPr>
            <w:r>
              <w:rPr>
                <w:color w:val="000000"/>
              </w:rPr>
              <w:t xml:space="preserve">Mrs Hughes’ group: </w:t>
            </w:r>
            <w:r w:rsidR="004E06FA" w:rsidRPr="004E06FA">
              <w:rPr>
                <w:color w:val="000000"/>
              </w:rPr>
              <w:t xml:space="preserve"> </w:t>
            </w:r>
            <w:proofErr w:type="spellStart"/>
            <w:r w:rsidR="00F76D91">
              <w:rPr>
                <w:color w:val="000000"/>
              </w:rPr>
              <w:t>nd</w:t>
            </w:r>
            <w:proofErr w:type="spellEnd"/>
          </w:p>
          <w:p w14:paraId="5556D13F" w14:textId="77777777" w:rsidR="004E06FA" w:rsidRDefault="004E06FA" w:rsidP="005022E7">
            <w:pPr>
              <w:rPr>
                <w:color w:val="000000"/>
              </w:rPr>
            </w:pPr>
          </w:p>
          <w:p w14:paraId="1FE769B1" w14:textId="3E3A0330" w:rsidR="005022E7" w:rsidRPr="004E06FA" w:rsidRDefault="00150A5D" w:rsidP="005022E7">
            <w:pPr>
              <w:rPr>
                <w:rFonts w:cstheme="minorHAnsi"/>
              </w:rPr>
            </w:pPr>
            <w:r>
              <w:rPr>
                <w:color w:val="000000"/>
              </w:rPr>
              <w:t xml:space="preserve">Jade’s group: </w:t>
            </w:r>
            <w:proofErr w:type="spellStart"/>
            <w:r w:rsidR="00F76D91">
              <w:rPr>
                <w:color w:val="000000"/>
              </w:rPr>
              <w:t>xt</w:t>
            </w:r>
            <w:proofErr w:type="spellEnd"/>
          </w:p>
        </w:tc>
        <w:tc>
          <w:tcPr>
            <w:tcW w:w="1804" w:type="dxa"/>
          </w:tcPr>
          <w:p w14:paraId="5E6D522E" w14:textId="77777777" w:rsidR="00F76D91" w:rsidRPr="004E06FA" w:rsidRDefault="00F76D91" w:rsidP="00F76D91">
            <w:pPr>
              <w:rPr>
                <w:rFonts w:cstheme="minorHAnsi"/>
              </w:rPr>
            </w:pPr>
            <w:r w:rsidRPr="004E06FA">
              <w:rPr>
                <w:rFonts w:cstheme="minorHAnsi"/>
              </w:rPr>
              <w:t>Write a list of words containing the sound of the day.</w:t>
            </w:r>
          </w:p>
          <w:p w14:paraId="22F68807" w14:textId="77777777" w:rsidR="00F76D91" w:rsidRPr="004E06FA" w:rsidRDefault="00F76D91" w:rsidP="00F76D91">
            <w:pPr>
              <w:rPr>
                <w:rFonts w:cstheme="minorHAnsi"/>
              </w:rPr>
            </w:pPr>
          </w:p>
          <w:p w14:paraId="66CD3BCC" w14:textId="4FC85484" w:rsidR="00F76D91" w:rsidRDefault="00F76D91" w:rsidP="00F76D91">
            <w:pPr>
              <w:rPr>
                <w:color w:val="000000"/>
              </w:rPr>
            </w:pPr>
            <w:r>
              <w:rPr>
                <w:color w:val="000000"/>
              </w:rPr>
              <w:t xml:space="preserve">Mrs </w:t>
            </w:r>
            <w:proofErr w:type="spellStart"/>
            <w:r>
              <w:rPr>
                <w:color w:val="000000"/>
              </w:rPr>
              <w:t>Penhaligan’s</w:t>
            </w:r>
            <w:proofErr w:type="spellEnd"/>
            <w:r>
              <w:rPr>
                <w:color w:val="000000"/>
              </w:rPr>
              <w:t xml:space="preserve"> group: </w:t>
            </w:r>
            <w:r w:rsidRPr="004E06FA">
              <w:rPr>
                <w:color w:val="000000"/>
              </w:rPr>
              <w:t xml:space="preserve"> </w:t>
            </w:r>
            <w:proofErr w:type="spellStart"/>
            <w:r>
              <w:rPr>
                <w:color w:val="000000"/>
              </w:rPr>
              <w:t>sn</w:t>
            </w:r>
            <w:proofErr w:type="spellEnd"/>
          </w:p>
          <w:p w14:paraId="6A7BF758" w14:textId="77777777" w:rsidR="00F76D91" w:rsidRDefault="00F76D91" w:rsidP="00F76D91">
            <w:pPr>
              <w:rPr>
                <w:color w:val="000000"/>
              </w:rPr>
            </w:pPr>
          </w:p>
          <w:p w14:paraId="30CCDCF0" w14:textId="61EE74B7" w:rsidR="00F76D91" w:rsidRDefault="00F76D91" w:rsidP="00F76D91">
            <w:pPr>
              <w:rPr>
                <w:color w:val="000000"/>
              </w:rPr>
            </w:pPr>
            <w:r>
              <w:rPr>
                <w:color w:val="000000"/>
              </w:rPr>
              <w:t xml:space="preserve">Mrs Hughes’ group: </w:t>
            </w:r>
            <w:r w:rsidRPr="004E06FA">
              <w:rPr>
                <w:color w:val="000000"/>
              </w:rPr>
              <w:t xml:space="preserve"> </w:t>
            </w:r>
            <w:r>
              <w:rPr>
                <w:color w:val="000000"/>
              </w:rPr>
              <w:t>ft</w:t>
            </w:r>
          </w:p>
          <w:p w14:paraId="3E44A13B" w14:textId="77777777" w:rsidR="00F76D91" w:rsidRDefault="00F76D91" w:rsidP="00F76D91">
            <w:pPr>
              <w:rPr>
                <w:color w:val="000000"/>
              </w:rPr>
            </w:pPr>
          </w:p>
          <w:p w14:paraId="07252952" w14:textId="53C6F9FA" w:rsidR="005022E7" w:rsidRPr="004E06FA" w:rsidRDefault="00F76D91" w:rsidP="00F76D91">
            <w:pPr>
              <w:rPr>
                <w:rFonts w:cstheme="minorHAnsi"/>
              </w:rPr>
            </w:pPr>
            <w:r>
              <w:rPr>
                <w:color w:val="000000"/>
              </w:rPr>
              <w:t xml:space="preserve">Jade’s group: </w:t>
            </w:r>
            <w:proofErr w:type="spellStart"/>
            <w:r>
              <w:rPr>
                <w:color w:val="000000"/>
              </w:rPr>
              <w:t>lk</w:t>
            </w:r>
            <w:proofErr w:type="spellEnd"/>
          </w:p>
          <w:p w14:paraId="00CBC492" w14:textId="5299231A" w:rsidR="00E10334" w:rsidRPr="00D33E99" w:rsidRDefault="00E10334" w:rsidP="005022E7">
            <w:pPr>
              <w:rPr>
                <w:color w:val="000000"/>
              </w:rPr>
            </w:pPr>
          </w:p>
        </w:tc>
      </w:tr>
    </w:tbl>
    <w:p w14:paraId="201CBD34" w14:textId="1199B878" w:rsidR="005022E7" w:rsidRPr="005022E7" w:rsidRDefault="005022E7" w:rsidP="002F006B">
      <w:pPr>
        <w:jc w:val="center"/>
        <w:rPr>
          <w:rFonts w:cstheme="minorHAnsi"/>
        </w:rPr>
      </w:pPr>
      <w:r w:rsidRPr="005022E7">
        <w:rPr>
          <w:rFonts w:cstheme="minorHAnsi"/>
        </w:rPr>
        <w:t xml:space="preserve">Mrs Hughes and Jade’s group – include the alternative representations of the sounds – e.g. ai, ay, </w:t>
      </w:r>
      <w:proofErr w:type="spellStart"/>
      <w:r w:rsidRPr="005022E7">
        <w:rPr>
          <w:rFonts w:cstheme="minorHAnsi"/>
        </w:rPr>
        <w:t>a_e</w:t>
      </w:r>
      <w:proofErr w:type="spellEnd"/>
      <w:r w:rsidRPr="005022E7">
        <w:rPr>
          <w:rFonts w:cstheme="minorHAnsi"/>
        </w:rPr>
        <w:t xml:space="preserve"> in your lists</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0DEE1B8F" w14:textId="77777777" w:rsidTr="00FE1146">
        <w:tc>
          <w:tcPr>
            <w:tcW w:w="9016" w:type="dxa"/>
            <w:gridSpan w:val="5"/>
          </w:tcPr>
          <w:p w14:paraId="09933156" w14:textId="77777777" w:rsidR="005022E7" w:rsidRPr="005022E7" w:rsidRDefault="005022E7" w:rsidP="005022E7">
            <w:pPr>
              <w:jc w:val="center"/>
              <w:rPr>
                <w:rFonts w:cstheme="minorHAnsi"/>
              </w:rPr>
            </w:pPr>
          </w:p>
          <w:p w14:paraId="6ED8619E" w14:textId="77777777"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14:paraId="7E25DF22" w14:textId="77777777" w:rsidR="005022E7" w:rsidRPr="005022E7" w:rsidRDefault="005022E7" w:rsidP="005022E7">
            <w:pPr>
              <w:jc w:val="center"/>
              <w:rPr>
                <w:rFonts w:cstheme="minorHAnsi"/>
              </w:rPr>
            </w:pPr>
          </w:p>
        </w:tc>
      </w:tr>
      <w:tr w:rsidR="00CF76F4" w:rsidRPr="005022E7" w14:paraId="5BD89A7F" w14:textId="77777777" w:rsidTr="00FE1146">
        <w:tc>
          <w:tcPr>
            <w:tcW w:w="1803" w:type="dxa"/>
          </w:tcPr>
          <w:p w14:paraId="02A3E856" w14:textId="5374E3C5" w:rsidR="005022E7" w:rsidRPr="005022E7" w:rsidRDefault="00967E66" w:rsidP="005022E7">
            <w:pPr>
              <w:rPr>
                <w:rFonts w:cstheme="minorHAnsi"/>
              </w:rPr>
            </w:pPr>
            <w:r>
              <w:rPr>
                <w:rFonts w:cstheme="minorHAnsi"/>
              </w:rPr>
              <w:t xml:space="preserve">Write each spelling twice – once in lower case and once in upper case </w:t>
            </w:r>
          </w:p>
        </w:tc>
        <w:tc>
          <w:tcPr>
            <w:tcW w:w="1803" w:type="dxa"/>
          </w:tcPr>
          <w:p w14:paraId="6514E53C" w14:textId="382E7033" w:rsidR="005022E7" w:rsidRPr="005022E7" w:rsidRDefault="00A44357" w:rsidP="005022E7">
            <w:pPr>
              <w:rPr>
                <w:rFonts w:cstheme="minorHAnsi"/>
              </w:rPr>
            </w:pPr>
            <w:r>
              <w:rPr>
                <w:rFonts w:cstheme="minorHAnsi"/>
              </w:rPr>
              <w:t xml:space="preserve">Create a mnemonic for your words </w:t>
            </w:r>
            <w:proofErr w:type="gramStart"/>
            <w:r>
              <w:rPr>
                <w:rFonts w:cstheme="minorHAnsi"/>
              </w:rPr>
              <w:t>( Sad</w:t>
            </w:r>
            <w:proofErr w:type="gramEnd"/>
            <w:r>
              <w:rPr>
                <w:rFonts w:cstheme="minorHAnsi"/>
              </w:rPr>
              <w:t xml:space="preserve"> Apes In Darkness = SAID)</w:t>
            </w:r>
          </w:p>
          <w:p w14:paraId="6DAB1F44" w14:textId="77777777" w:rsidR="005022E7" w:rsidRPr="005022E7" w:rsidRDefault="005022E7" w:rsidP="005022E7">
            <w:pPr>
              <w:rPr>
                <w:rFonts w:cstheme="minorHAnsi"/>
              </w:rPr>
            </w:pPr>
          </w:p>
        </w:tc>
        <w:tc>
          <w:tcPr>
            <w:tcW w:w="1803" w:type="dxa"/>
          </w:tcPr>
          <w:p w14:paraId="58DB56D5" w14:textId="3463BD3F" w:rsidR="005022E7" w:rsidRPr="005022E7" w:rsidRDefault="00A44357" w:rsidP="005022E7">
            <w:pPr>
              <w:rPr>
                <w:rFonts w:cstheme="minorHAnsi"/>
              </w:rPr>
            </w:pPr>
            <w:r>
              <w:rPr>
                <w:rFonts w:cstheme="minorHAnsi"/>
              </w:rPr>
              <w:t>How many times can you write each word in a minute?</w:t>
            </w:r>
          </w:p>
        </w:tc>
        <w:tc>
          <w:tcPr>
            <w:tcW w:w="1803" w:type="dxa"/>
          </w:tcPr>
          <w:p w14:paraId="2D9865D5" w14:textId="77777777" w:rsidR="005022E7" w:rsidRDefault="00A44357" w:rsidP="005022E7">
            <w:pPr>
              <w:rPr>
                <w:rFonts w:cstheme="minorHAnsi"/>
              </w:rPr>
            </w:pPr>
            <w:r>
              <w:rPr>
                <w:rFonts w:cstheme="minorHAnsi"/>
              </w:rPr>
              <w:t>Write them as a pyramid:</w:t>
            </w:r>
          </w:p>
          <w:p w14:paraId="06E44D29" w14:textId="77777777" w:rsidR="00A44357" w:rsidRDefault="00A44357" w:rsidP="005022E7">
            <w:pPr>
              <w:rPr>
                <w:rFonts w:cstheme="minorHAnsi"/>
              </w:rPr>
            </w:pPr>
            <w:r>
              <w:rPr>
                <w:rFonts w:cstheme="minorHAnsi"/>
              </w:rPr>
              <w:t xml:space="preserve">         O</w:t>
            </w:r>
          </w:p>
          <w:p w14:paraId="4044EE9D" w14:textId="77777777" w:rsidR="00A44357" w:rsidRDefault="00A44357" w:rsidP="005022E7">
            <w:pPr>
              <w:rPr>
                <w:rFonts w:cstheme="minorHAnsi"/>
              </w:rPr>
            </w:pPr>
            <w:r>
              <w:rPr>
                <w:rFonts w:cstheme="minorHAnsi"/>
              </w:rPr>
              <w:t xml:space="preserve">      O    N</w:t>
            </w:r>
          </w:p>
          <w:p w14:paraId="719F0F34" w14:textId="4ECBB80B" w:rsidR="00A44357" w:rsidRPr="005022E7" w:rsidRDefault="00A44357" w:rsidP="005022E7">
            <w:pPr>
              <w:rPr>
                <w:rFonts w:cstheme="minorHAnsi"/>
              </w:rPr>
            </w:pPr>
            <w:r>
              <w:rPr>
                <w:rFonts w:cstheme="minorHAnsi"/>
              </w:rPr>
              <w:t xml:space="preserve">   O    N     E</w:t>
            </w:r>
          </w:p>
        </w:tc>
        <w:tc>
          <w:tcPr>
            <w:tcW w:w="1804" w:type="dxa"/>
          </w:tcPr>
          <w:p w14:paraId="7E173852" w14:textId="77777777" w:rsidR="005022E7" w:rsidRPr="005022E7" w:rsidRDefault="005022E7" w:rsidP="005022E7">
            <w:pPr>
              <w:rPr>
                <w:rFonts w:cstheme="minorHAnsi"/>
              </w:rPr>
            </w:pPr>
            <w:r w:rsidRPr="005022E7">
              <w:rPr>
                <w:rFonts w:cstheme="minorHAnsi"/>
              </w:rPr>
              <w:t>Use each of your spellings in a sentence</w:t>
            </w:r>
          </w:p>
        </w:tc>
      </w:tr>
      <w:tr w:rsidR="00CF76F4" w:rsidRPr="005022E7" w14:paraId="0634B151" w14:textId="77777777" w:rsidTr="00FE1146">
        <w:tc>
          <w:tcPr>
            <w:tcW w:w="1803" w:type="dxa"/>
          </w:tcPr>
          <w:p w14:paraId="0B194BDF" w14:textId="4CA8E6A1" w:rsidR="002F006B" w:rsidRPr="00614B24" w:rsidRDefault="002F006B" w:rsidP="005022E7">
            <w:pPr>
              <w:rPr>
                <w:rFonts w:cstheme="minorHAnsi"/>
              </w:rPr>
            </w:pPr>
            <w:r w:rsidRPr="00614B24">
              <w:rPr>
                <w:rFonts w:cstheme="minorHAnsi"/>
              </w:rPr>
              <w:t>Mr</w:t>
            </w:r>
            <w:r w:rsidR="00187F08" w:rsidRPr="00614B24">
              <w:rPr>
                <w:rFonts w:cstheme="minorHAnsi"/>
              </w:rPr>
              <w:t>s</w:t>
            </w:r>
            <w:r w:rsidRPr="00614B24">
              <w:rPr>
                <w:rFonts w:cstheme="minorHAnsi"/>
              </w:rPr>
              <w:t xml:space="preserve"> </w:t>
            </w:r>
            <w:r w:rsidR="00187F08" w:rsidRPr="00614B24">
              <w:rPr>
                <w:rFonts w:cstheme="minorHAnsi"/>
              </w:rPr>
              <w:t>Dunn</w:t>
            </w:r>
          </w:p>
          <w:p w14:paraId="7CB64727" w14:textId="77777777" w:rsidR="002F006B" w:rsidRPr="00614B24" w:rsidRDefault="009138F0" w:rsidP="00CD1891">
            <w:pPr>
              <w:rPr>
                <w:rFonts w:cstheme="minorHAnsi"/>
                <w:b/>
                <w:bCs/>
              </w:rPr>
            </w:pPr>
            <w:r w:rsidRPr="00614B24">
              <w:rPr>
                <w:rFonts w:cstheme="minorHAnsi"/>
                <w:b/>
                <w:bCs/>
              </w:rPr>
              <w:t xml:space="preserve">there, </w:t>
            </w:r>
            <w:proofErr w:type="gramStart"/>
            <w:r w:rsidRPr="00614B24">
              <w:rPr>
                <w:rFonts w:cstheme="minorHAnsi"/>
                <w:b/>
                <w:bCs/>
              </w:rPr>
              <w:t>they’re</w:t>
            </w:r>
            <w:proofErr w:type="gramEnd"/>
          </w:p>
          <w:p w14:paraId="38812DFD" w14:textId="77777777" w:rsidR="009138F0" w:rsidRPr="00614B24" w:rsidRDefault="009138F0" w:rsidP="00CD1891">
            <w:pPr>
              <w:rPr>
                <w:rFonts w:cstheme="minorHAnsi"/>
                <w:b/>
                <w:bCs/>
              </w:rPr>
            </w:pPr>
            <w:proofErr w:type="spellStart"/>
            <w:r w:rsidRPr="00614B24">
              <w:rPr>
                <w:rFonts w:cstheme="minorHAnsi"/>
                <w:b/>
                <w:bCs/>
              </w:rPr>
              <w:t>their</w:t>
            </w:r>
            <w:proofErr w:type="spellEnd"/>
            <w:r w:rsidRPr="00614B24">
              <w:rPr>
                <w:rFonts w:cstheme="minorHAnsi"/>
                <w:b/>
                <w:bCs/>
              </w:rPr>
              <w:t>, here,</w:t>
            </w:r>
          </w:p>
          <w:p w14:paraId="2B00CAFF" w14:textId="77777777" w:rsidR="009138F0" w:rsidRPr="00614B24" w:rsidRDefault="009138F0" w:rsidP="00CD1891">
            <w:pPr>
              <w:rPr>
                <w:rFonts w:cstheme="minorHAnsi"/>
                <w:b/>
                <w:bCs/>
              </w:rPr>
            </w:pPr>
            <w:r w:rsidRPr="00614B24">
              <w:rPr>
                <w:rFonts w:cstheme="minorHAnsi"/>
                <w:b/>
                <w:bCs/>
              </w:rPr>
              <w:t>hear, where,</w:t>
            </w:r>
          </w:p>
          <w:p w14:paraId="7737142A" w14:textId="77777777" w:rsidR="009138F0" w:rsidRPr="00614B24" w:rsidRDefault="009138F0" w:rsidP="00CD1891">
            <w:pPr>
              <w:rPr>
                <w:rFonts w:cstheme="minorHAnsi"/>
                <w:b/>
                <w:bCs/>
              </w:rPr>
            </w:pPr>
            <w:r w:rsidRPr="00614B24">
              <w:rPr>
                <w:rFonts w:cstheme="minorHAnsi"/>
                <w:b/>
                <w:bCs/>
              </w:rPr>
              <w:t>wear,</w:t>
            </w:r>
          </w:p>
          <w:p w14:paraId="7383D690" w14:textId="77777777" w:rsidR="00EC39E8" w:rsidRPr="00614B24" w:rsidRDefault="00EC39E8" w:rsidP="00CD1891">
            <w:pPr>
              <w:rPr>
                <w:rFonts w:cstheme="minorHAnsi"/>
                <w:b/>
                <w:bCs/>
              </w:rPr>
            </w:pPr>
            <w:r w:rsidRPr="00614B24">
              <w:rPr>
                <w:rFonts w:cstheme="minorHAnsi"/>
                <w:b/>
                <w:bCs/>
              </w:rPr>
              <w:t>going, doing,</w:t>
            </w:r>
          </w:p>
          <w:p w14:paraId="015B7D87" w14:textId="3B13E751" w:rsidR="00EC39E8" w:rsidRPr="00614B24" w:rsidRDefault="00EC39E8" w:rsidP="00CD1891">
            <w:pPr>
              <w:rPr>
                <w:rFonts w:cstheme="minorHAnsi"/>
                <w:b/>
                <w:bCs/>
              </w:rPr>
            </w:pPr>
            <w:r w:rsidRPr="00614B24">
              <w:rPr>
                <w:rFonts w:cstheme="minorHAnsi"/>
                <w:b/>
                <w:bCs/>
              </w:rPr>
              <w:t>being</w:t>
            </w:r>
          </w:p>
        </w:tc>
        <w:tc>
          <w:tcPr>
            <w:tcW w:w="1803" w:type="dxa"/>
          </w:tcPr>
          <w:p w14:paraId="0E40EA3C" w14:textId="77777777" w:rsidR="002F006B" w:rsidRPr="00614B24" w:rsidRDefault="002F006B" w:rsidP="00150A5D">
            <w:pPr>
              <w:rPr>
                <w:rFonts w:cstheme="minorHAnsi"/>
              </w:rPr>
            </w:pPr>
            <w:r w:rsidRPr="00614B24">
              <w:rPr>
                <w:rFonts w:cstheme="minorHAnsi"/>
              </w:rPr>
              <w:t>Mrs Rice</w:t>
            </w:r>
          </w:p>
          <w:p w14:paraId="42EB2E91" w14:textId="03F72AC3" w:rsidR="00CD1891" w:rsidRPr="00614B24" w:rsidRDefault="00CD1891" w:rsidP="00CD1891">
            <w:pPr>
              <w:shd w:val="clear" w:color="auto" w:fill="FFFFFF"/>
              <w:rPr>
                <w:rFonts w:eastAsia="Times New Roman" w:cs="Helvetica"/>
                <w:b/>
                <w:color w:val="242424"/>
                <w:lang w:eastAsia="en-GB"/>
              </w:rPr>
            </w:pPr>
            <w:proofErr w:type="gramStart"/>
            <w:r w:rsidRPr="00614B24">
              <w:rPr>
                <w:rFonts w:eastAsia="Times New Roman" w:cs="Helvetica"/>
                <w:b/>
                <w:color w:val="242424"/>
                <w:lang w:eastAsia="en-GB"/>
              </w:rPr>
              <w:t>learn  imagine</w:t>
            </w:r>
            <w:proofErr w:type="gramEnd"/>
          </w:p>
          <w:p w14:paraId="7696CD53" w14:textId="124FEB4E" w:rsidR="00CD1891" w:rsidRPr="00614B24" w:rsidRDefault="00CD1891" w:rsidP="00CD1891">
            <w:pPr>
              <w:shd w:val="clear" w:color="auto" w:fill="FFFFFF"/>
              <w:rPr>
                <w:rFonts w:eastAsia="Times New Roman" w:cs="Helvetica"/>
                <w:b/>
                <w:color w:val="242424"/>
                <w:lang w:eastAsia="en-GB"/>
              </w:rPr>
            </w:pPr>
            <w:r w:rsidRPr="00614B24">
              <w:rPr>
                <w:rFonts w:eastAsia="Times New Roman" w:cs="Helvetica"/>
                <w:b/>
                <w:color w:val="242424"/>
                <w:lang w:eastAsia="en-GB"/>
              </w:rPr>
              <w:t>increase island</w:t>
            </w:r>
          </w:p>
          <w:p w14:paraId="12F2A3A6" w14:textId="017CC16B" w:rsidR="00CD1891" w:rsidRPr="00614B24" w:rsidRDefault="00CD1891" w:rsidP="00CD1891">
            <w:pPr>
              <w:shd w:val="clear" w:color="auto" w:fill="FFFFFF"/>
              <w:rPr>
                <w:rFonts w:eastAsia="Times New Roman" w:cs="Helvetica"/>
                <w:b/>
                <w:color w:val="242424"/>
                <w:lang w:eastAsia="en-GB"/>
              </w:rPr>
            </w:pPr>
            <w:r w:rsidRPr="00614B24">
              <w:rPr>
                <w:rFonts w:eastAsia="Times New Roman" w:cs="Helvetica"/>
                <w:b/>
                <w:color w:val="242424"/>
                <w:lang w:eastAsia="en-GB"/>
              </w:rPr>
              <w:t>material length</w:t>
            </w:r>
          </w:p>
          <w:p w14:paraId="14850FCE" w14:textId="2A14DC7F" w:rsidR="00CD1891" w:rsidRPr="00614B24" w:rsidRDefault="00CD1891" w:rsidP="00CD1891">
            <w:pPr>
              <w:shd w:val="clear" w:color="auto" w:fill="FFFFFF"/>
              <w:rPr>
                <w:rFonts w:eastAsia="Times New Roman" w:cs="Helvetica"/>
                <w:b/>
                <w:color w:val="242424"/>
                <w:lang w:eastAsia="en-GB"/>
              </w:rPr>
            </w:pPr>
            <w:r w:rsidRPr="00614B24">
              <w:rPr>
                <w:rFonts w:eastAsia="Times New Roman" w:cs="Helvetica"/>
                <w:b/>
                <w:color w:val="242424"/>
                <w:lang w:eastAsia="en-GB"/>
              </w:rPr>
              <w:t>important</w:t>
            </w:r>
          </w:p>
          <w:p w14:paraId="7BAF4D4D" w14:textId="0F35855A" w:rsidR="00CD1891" w:rsidRPr="00614B24" w:rsidRDefault="00CD1891" w:rsidP="00CD1891">
            <w:pPr>
              <w:shd w:val="clear" w:color="auto" w:fill="FFFFFF"/>
              <w:rPr>
                <w:rFonts w:eastAsia="Times New Roman" w:cs="Helvetica"/>
                <w:b/>
                <w:color w:val="242424"/>
                <w:lang w:eastAsia="en-GB"/>
              </w:rPr>
            </w:pPr>
            <w:r w:rsidRPr="00614B24">
              <w:rPr>
                <w:rFonts w:eastAsia="Times New Roman" w:cs="Helvetica"/>
                <w:b/>
                <w:color w:val="242424"/>
                <w:lang w:eastAsia="en-GB"/>
              </w:rPr>
              <w:t>interest library</w:t>
            </w:r>
          </w:p>
          <w:p w14:paraId="474F02E6" w14:textId="13498346" w:rsidR="00CD1891" w:rsidRPr="00614B24" w:rsidRDefault="00CD1891" w:rsidP="00CD1891">
            <w:pPr>
              <w:shd w:val="clear" w:color="auto" w:fill="FFFFFF"/>
              <w:rPr>
                <w:rFonts w:eastAsia="Times New Roman" w:cs="Helvetica"/>
                <w:color w:val="242424"/>
                <w:lang w:eastAsia="en-GB"/>
              </w:rPr>
            </w:pPr>
            <w:r w:rsidRPr="00614B24">
              <w:rPr>
                <w:rFonts w:eastAsia="Times New Roman" w:cs="Helvetica"/>
                <w:b/>
                <w:color w:val="242424"/>
                <w:lang w:eastAsia="en-GB"/>
              </w:rPr>
              <w:t>knowledge</w:t>
            </w:r>
          </w:p>
          <w:p w14:paraId="3ED3492F" w14:textId="400F78CF" w:rsidR="00CD1891" w:rsidRPr="00614B24" w:rsidRDefault="00CD1891" w:rsidP="00CD1891">
            <w:pPr>
              <w:shd w:val="clear" w:color="auto" w:fill="FFFFFF"/>
              <w:rPr>
                <w:rFonts w:eastAsia="Times New Roman" w:cs="Helvetica"/>
                <w:color w:val="242424"/>
                <w:lang w:eastAsia="en-GB"/>
              </w:rPr>
            </w:pPr>
          </w:p>
          <w:p w14:paraId="5CE26D71" w14:textId="7F80034B" w:rsidR="00150A5D" w:rsidRPr="00614B24" w:rsidRDefault="00150A5D" w:rsidP="00150A5D">
            <w:pPr>
              <w:shd w:val="clear" w:color="auto" w:fill="FFFFFF"/>
              <w:rPr>
                <w:rFonts w:eastAsia="Times New Roman" w:cs="Helvetica"/>
                <w:b/>
                <w:color w:val="242424"/>
                <w:lang w:eastAsia="en-GB"/>
              </w:rPr>
            </w:pPr>
            <w:r w:rsidRPr="00614B24">
              <w:rPr>
                <w:rFonts w:eastAsia="Times New Roman" w:cs="Helvetica"/>
                <w:b/>
                <w:color w:val="242424"/>
                <w:lang w:eastAsia="en-GB"/>
              </w:rPr>
              <w:t xml:space="preserve"> </w:t>
            </w:r>
          </w:p>
          <w:p w14:paraId="2DEB55DF" w14:textId="74557A47" w:rsidR="00150A5D" w:rsidRPr="00614B24" w:rsidRDefault="00150A5D" w:rsidP="00150A5D">
            <w:pPr>
              <w:rPr>
                <w:rFonts w:cstheme="minorHAnsi"/>
              </w:rPr>
            </w:pPr>
          </w:p>
        </w:tc>
        <w:tc>
          <w:tcPr>
            <w:tcW w:w="1803" w:type="dxa"/>
          </w:tcPr>
          <w:p w14:paraId="7095C986" w14:textId="77777777" w:rsidR="002F006B" w:rsidRPr="00614B24" w:rsidRDefault="002F006B" w:rsidP="002F006B">
            <w:pPr>
              <w:rPr>
                <w:rFonts w:cstheme="minorHAnsi"/>
                <w:bCs/>
              </w:rPr>
            </w:pPr>
            <w:r w:rsidRPr="00614B24">
              <w:rPr>
                <w:rFonts w:cstheme="minorHAnsi"/>
                <w:bCs/>
              </w:rPr>
              <w:t xml:space="preserve">Mrs </w:t>
            </w:r>
            <w:proofErr w:type="spellStart"/>
            <w:r w:rsidRPr="00614B24">
              <w:rPr>
                <w:rFonts w:cstheme="minorHAnsi"/>
                <w:bCs/>
              </w:rPr>
              <w:t>Penhaligan</w:t>
            </w:r>
            <w:proofErr w:type="spellEnd"/>
          </w:p>
          <w:p w14:paraId="3D61080D" w14:textId="77777777" w:rsidR="002F006B" w:rsidRPr="00614B24" w:rsidRDefault="002F006B" w:rsidP="002F006B">
            <w:pPr>
              <w:rPr>
                <w:rFonts w:cstheme="minorHAnsi"/>
                <w:b/>
              </w:rPr>
            </w:pPr>
          </w:p>
          <w:p w14:paraId="4FE88CC2" w14:textId="3BB5015E" w:rsidR="00967E66" w:rsidRPr="00614B24" w:rsidRDefault="00967E66" w:rsidP="00967E66">
            <w:pPr>
              <w:pStyle w:val="paragraph"/>
              <w:spacing w:before="0" w:beforeAutospacing="0" w:after="0" w:afterAutospacing="0"/>
              <w:textAlignment w:val="baseline"/>
              <w:rPr>
                <w:rFonts w:asciiTheme="minorHAnsi" w:hAnsiTheme="minorHAnsi"/>
                <w:b/>
                <w:color w:val="000000"/>
                <w:sz w:val="22"/>
                <w:szCs w:val="22"/>
              </w:rPr>
            </w:pPr>
          </w:p>
          <w:p w14:paraId="2E290AB0" w14:textId="77777777" w:rsidR="002F006B" w:rsidRPr="00614B24" w:rsidRDefault="00CD1891" w:rsidP="00E10334">
            <w:pPr>
              <w:rPr>
                <w:rFonts w:cstheme="minorHAnsi"/>
                <w:b/>
              </w:rPr>
            </w:pPr>
            <w:r w:rsidRPr="00614B24">
              <w:rPr>
                <w:rFonts w:cstheme="minorHAnsi"/>
                <w:b/>
              </w:rPr>
              <w:t>of   said   says</w:t>
            </w:r>
          </w:p>
          <w:p w14:paraId="384A1DD6" w14:textId="58B39B80" w:rsidR="00CD1891" w:rsidRPr="00614B24" w:rsidRDefault="00CD1891" w:rsidP="00E10334">
            <w:pPr>
              <w:rPr>
                <w:rFonts w:cstheme="minorHAnsi"/>
              </w:rPr>
            </w:pPr>
            <w:r w:rsidRPr="00614B24">
              <w:rPr>
                <w:rFonts w:cstheme="minorHAnsi"/>
                <w:b/>
              </w:rPr>
              <w:t>were your</w:t>
            </w:r>
          </w:p>
        </w:tc>
        <w:tc>
          <w:tcPr>
            <w:tcW w:w="1803" w:type="dxa"/>
          </w:tcPr>
          <w:p w14:paraId="41020ACA" w14:textId="77777777" w:rsidR="002F006B" w:rsidRPr="00614B24" w:rsidRDefault="002F006B" w:rsidP="002F006B">
            <w:pPr>
              <w:rPr>
                <w:rFonts w:cstheme="minorHAnsi"/>
                <w:bCs/>
              </w:rPr>
            </w:pPr>
            <w:r w:rsidRPr="00614B24">
              <w:rPr>
                <w:rFonts w:cstheme="minorHAnsi"/>
                <w:bCs/>
              </w:rPr>
              <w:t>Mrs Hughes</w:t>
            </w:r>
          </w:p>
          <w:p w14:paraId="0664CF2A" w14:textId="77777777" w:rsidR="002F006B" w:rsidRPr="00614B24" w:rsidRDefault="002F006B" w:rsidP="002F006B">
            <w:pPr>
              <w:rPr>
                <w:rFonts w:cstheme="minorHAnsi"/>
                <w:b/>
              </w:rPr>
            </w:pPr>
          </w:p>
          <w:p w14:paraId="1A254D8C" w14:textId="5E1F628E" w:rsidR="00D33E99"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out about</w:t>
            </w:r>
          </w:p>
          <w:p w14:paraId="7514D5B9" w14:textId="669A801B" w:rsidR="00CD1891"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mouth sound</w:t>
            </w:r>
          </w:p>
          <w:p w14:paraId="50317827" w14:textId="793B8592" w:rsidR="00CD1891"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cloud</w:t>
            </w:r>
          </w:p>
          <w:p w14:paraId="0E676736" w14:textId="4A956093" w:rsidR="002F006B" w:rsidRPr="00614B24" w:rsidRDefault="002F006B" w:rsidP="002F006B">
            <w:pPr>
              <w:rPr>
                <w:rFonts w:cstheme="minorHAnsi"/>
              </w:rPr>
            </w:pPr>
          </w:p>
        </w:tc>
        <w:tc>
          <w:tcPr>
            <w:tcW w:w="1804" w:type="dxa"/>
          </w:tcPr>
          <w:p w14:paraId="6803A1DF" w14:textId="77777777" w:rsidR="002F006B" w:rsidRPr="00614B24" w:rsidRDefault="002F006B" w:rsidP="002F006B">
            <w:pPr>
              <w:rPr>
                <w:rFonts w:cstheme="minorHAnsi"/>
                <w:bCs/>
              </w:rPr>
            </w:pPr>
            <w:r w:rsidRPr="00614B24">
              <w:rPr>
                <w:rFonts w:cstheme="minorHAnsi"/>
                <w:bCs/>
              </w:rPr>
              <w:t>Jade</w:t>
            </w:r>
          </w:p>
          <w:p w14:paraId="6E65E2BE" w14:textId="77777777" w:rsidR="002F006B" w:rsidRPr="00614B24" w:rsidRDefault="002F006B" w:rsidP="002F006B">
            <w:pPr>
              <w:rPr>
                <w:rFonts w:cstheme="minorHAnsi"/>
                <w:b/>
              </w:rPr>
            </w:pPr>
          </w:p>
          <w:p w14:paraId="130F62DB" w14:textId="55D5232A" w:rsidR="00D33E99"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out about</w:t>
            </w:r>
          </w:p>
          <w:p w14:paraId="6CB2D919" w14:textId="559C0793" w:rsidR="00CD1891"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mouth sound</w:t>
            </w:r>
          </w:p>
          <w:p w14:paraId="5DDB748F" w14:textId="1977B505" w:rsidR="00CD1891" w:rsidRPr="00614B24" w:rsidRDefault="00CD1891" w:rsidP="00967E66">
            <w:pPr>
              <w:pStyle w:val="paragraph"/>
              <w:spacing w:before="0" w:beforeAutospacing="0" w:after="0" w:afterAutospacing="0"/>
              <w:textAlignment w:val="baseline"/>
              <w:rPr>
                <w:rFonts w:asciiTheme="minorHAnsi" w:hAnsiTheme="minorHAnsi"/>
                <w:b/>
                <w:color w:val="000000"/>
                <w:sz w:val="22"/>
                <w:szCs w:val="22"/>
              </w:rPr>
            </w:pPr>
            <w:r w:rsidRPr="00614B24">
              <w:rPr>
                <w:rFonts w:asciiTheme="minorHAnsi" w:hAnsiTheme="minorHAnsi"/>
                <w:b/>
                <w:color w:val="000000"/>
                <w:sz w:val="22"/>
                <w:szCs w:val="22"/>
              </w:rPr>
              <w:t>cloud</w:t>
            </w:r>
          </w:p>
          <w:p w14:paraId="2FEF30ED" w14:textId="5FA6B4F4" w:rsidR="002F006B" w:rsidRPr="00614B24" w:rsidRDefault="002F006B" w:rsidP="002F006B">
            <w:pPr>
              <w:rPr>
                <w:rFonts w:cstheme="minorHAnsi"/>
              </w:rPr>
            </w:pPr>
          </w:p>
        </w:tc>
      </w:tr>
    </w:tbl>
    <w:p w14:paraId="4996A7E8" w14:textId="5238CA87" w:rsidR="00AE5D82" w:rsidRPr="005022E7" w:rsidRDefault="00187F08" w:rsidP="00187F08">
      <w:pPr>
        <w:rPr>
          <w:rFonts w:cstheme="minorHAnsi"/>
        </w:rPr>
      </w:pPr>
      <w:r>
        <w:rPr>
          <w:rFonts w:cstheme="minorHAnsi"/>
        </w:rPr>
        <w:t xml:space="preserve">Mr Hannah’s group see Class 3 page for activity. </w:t>
      </w:r>
    </w:p>
    <w:tbl>
      <w:tblPr>
        <w:tblStyle w:val="TableGrid"/>
        <w:tblW w:w="0" w:type="auto"/>
        <w:tblLook w:val="04A0" w:firstRow="1" w:lastRow="0" w:firstColumn="1" w:lastColumn="0" w:noHBand="0" w:noVBand="1"/>
      </w:tblPr>
      <w:tblGrid>
        <w:gridCol w:w="1803"/>
        <w:gridCol w:w="7213"/>
      </w:tblGrid>
      <w:tr w:rsidR="005022E7" w:rsidRPr="005022E7" w14:paraId="481DD199" w14:textId="77777777" w:rsidTr="00FE1146">
        <w:tc>
          <w:tcPr>
            <w:tcW w:w="1803" w:type="dxa"/>
          </w:tcPr>
          <w:p w14:paraId="3285D5A9" w14:textId="31506045" w:rsidR="005022E7" w:rsidRPr="005022E7" w:rsidRDefault="005022E7" w:rsidP="005022E7">
            <w:pPr>
              <w:rPr>
                <w:rFonts w:cstheme="minorHAnsi"/>
              </w:rPr>
            </w:pPr>
            <w:r w:rsidRPr="005022E7">
              <w:rPr>
                <w:rFonts w:cstheme="minorHAnsi"/>
              </w:rPr>
              <w:lastRenderedPageBreak/>
              <w:t>Reading (</w:t>
            </w:r>
            <w:r w:rsidR="000E5E54">
              <w:rPr>
                <w:rFonts w:cstheme="minorHAnsi"/>
              </w:rPr>
              <w:t>a</w:t>
            </w:r>
            <w:r w:rsidRPr="005022E7">
              <w:rPr>
                <w:rFonts w:cstheme="minorHAnsi"/>
              </w:rPr>
              <w:t>t least 20 minutes a day)</w:t>
            </w:r>
          </w:p>
        </w:tc>
        <w:tc>
          <w:tcPr>
            <w:tcW w:w="7213" w:type="dxa"/>
          </w:tcPr>
          <w:p w14:paraId="5362955A"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w:t>
            </w:r>
            <w:proofErr w:type="gramStart"/>
            <w:r w:rsidRPr="005022E7">
              <w:rPr>
                <w:rFonts w:cstheme="minorHAnsi"/>
              </w:rPr>
              <w:t>vipers</w:t>
            </w:r>
            <w:proofErr w:type="gramEnd"/>
            <w:r w:rsidRPr="005022E7">
              <w:rPr>
                <w:rFonts w:cstheme="minorHAnsi"/>
              </w:rPr>
              <w:t xml:space="preserve"> questions – see below.  </w:t>
            </w:r>
          </w:p>
          <w:p w14:paraId="050A05A9" w14:textId="3AAD9F40" w:rsidR="00CF76F4" w:rsidRDefault="000957F4" w:rsidP="005022E7">
            <w:pPr>
              <w:rPr>
                <w:rFonts w:cstheme="minorHAnsi"/>
              </w:rPr>
            </w:pPr>
            <w:r>
              <w:rPr>
                <w:rFonts w:cstheme="minorHAnsi"/>
              </w:rPr>
              <w:t xml:space="preserve">At </w:t>
            </w:r>
            <w:r w:rsidR="00DA7961">
              <w:rPr>
                <w:rFonts w:cstheme="minorHAnsi"/>
              </w:rPr>
              <w:t>the end of the week, write a book review of one of the stories</w:t>
            </w:r>
            <w:r w:rsidR="00A44357">
              <w:rPr>
                <w:rFonts w:cstheme="minorHAnsi"/>
              </w:rPr>
              <w:t>.</w:t>
            </w:r>
          </w:p>
          <w:p w14:paraId="524CC2BD" w14:textId="2656875E" w:rsidR="00DA7961" w:rsidRPr="00DA7961" w:rsidRDefault="00CF76F4" w:rsidP="005022E7">
            <w:pPr>
              <w:rPr>
                <w:color w:val="0563C1" w:themeColor="hyperlink"/>
                <w:u w:val="single"/>
              </w:rPr>
            </w:pPr>
            <w:r>
              <w:rPr>
                <w:rFonts w:cstheme="minorHAnsi"/>
              </w:rPr>
              <w:t xml:space="preserve">If you are struggling to find reading material, Oxford Owl are offering free access to E books: </w:t>
            </w:r>
            <w:hyperlink r:id="rId15" w:history="1">
              <w:r>
                <w:rPr>
                  <w:rStyle w:val="Hyperlink"/>
                </w:rPr>
                <w:t>https://www.oxfordowl.co.uk/for-home/find-a-book/library-page</w:t>
              </w:r>
            </w:hyperlink>
            <w:r w:rsidR="00DA7961">
              <w:rPr>
                <w:rStyle w:val="Hyperlink"/>
              </w:rPr>
              <w:t xml:space="preserve">. </w:t>
            </w:r>
          </w:p>
          <w:p w14:paraId="21B74F7C" w14:textId="0173135A" w:rsidR="00DA7961" w:rsidRDefault="00EC39E8" w:rsidP="005022E7">
            <w:r>
              <w:rPr>
                <w:rFonts w:cstheme="minorHAnsi"/>
              </w:rPr>
              <w:t>This site also offers reading books online:</w:t>
            </w:r>
          </w:p>
          <w:p w14:paraId="26CE9C11" w14:textId="0B2B22A5" w:rsidR="00DA7961" w:rsidRDefault="008230D4" w:rsidP="005022E7">
            <w:hyperlink r:id="rId16" w:history="1">
              <w:r w:rsidR="00DA7961" w:rsidRPr="007F3122">
                <w:rPr>
                  <w:rStyle w:val="Hyperlink"/>
                </w:rPr>
                <w:t>https://readon.myon.co.uk/library/search.html</w:t>
              </w:r>
            </w:hyperlink>
          </w:p>
          <w:p w14:paraId="2E878ED6" w14:textId="77777777" w:rsidR="00DA7961" w:rsidRDefault="00DA7961" w:rsidP="005022E7">
            <w:pPr>
              <w:rPr>
                <w:rFonts w:cstheme="minorHAnsi"/>
              </w:rPr>
            </w:pPr>
          </w:p>
          <w:p w14:paraId="08087930" w14:textId="6093F298" w:rsidR="005022E7" w:rsidRPr="005022E7" w:rsidRDefault="005022E7" w:rsidP="005022E7">
            <w:pPr>
              <w:rPr>
                <w:rFonts w:cstheme="minorHAnsi"/>
              </w:rPr>
            </w:pPr>
            <w:r w:rsidRPr="005022E7">
              <w:rPr>
                <w:rFonts w:cstheme="minorHAnsi"/>
              </w:rPr>
              <w:t>Remember to ask for sponsorship for Read for Good!</w:t>
            </w:r>
          </w:p>
        </w:tc>
      </w:tr>
    </w:tbl>
    <w:p w14:paraId="3AFEA609" w14:textId="11D04D54" w:rsidR="005022E7" w:rsidRPr="005022E7" w:rsidRDefault="00A663DE" w:rsidP="005022E7">
      <w:pPr>
        <w:rPr>
          <w:rFonts w:cstheme="minorHAnsi"/>
          <w:b/>
          <w:bCs/>
        </w:rPr>
      </w:pPr>
      <w:r>
        <w:rPr>
          <w:rFonts w:cstheme="minorHAnsi"/>
          <w:b/>
          <w:bCs/>
        </w:rPr>
        <w:t>Writing:</w:t>
      </w:r>
    </w:p>
    <w:tbl>
      <w:tblPr>
        <w:tblStyle w:val="TableGrid"/>
        <w:tblW w:w="0" w:type="auto"/>
        <w:tblLook w:val="04A0" w:firstRow="1" w:lastRow="0" w:firstColumn="1" w:lastColumn="0" w:noHBand="0" w:noVBand="1"/>
      </w:tblPr>
      <w:tblGrid>
        <w:gridCol w:w="1803"/>
        <w:gridCol w:w="1803"/>
        <w:gridCol w:w="1803"/>
        <w:gridCol w:w="1803"/>
        <w:gridCol w:w="1804"/>
      </w:tblGrid>
      <w:tr w:rsidR="00226F9C" w:rsidRPr="005022E7" w14:paraId="0378D828" w14:textId="77777777" w:rsidTr="00434FB9">
        <w:tc>
          <w:tcPr>
            <w:tcW w:w="9016" w:type="dxa"/>
            <w:gridSpan w:val="5"/>
          </w:tcPr>
          <w:p w14:paraId="590DDA34" w14:textId="3F528B9E" w:rsidR="000C061A" w:rsidRPr="00DA7961" w:rsidRDefault="000C061A" w:rsidP="00E855CC">
            <w:pPr>
              <w:pStyle w:val="NormalWeb"/>
              <w:shd w:val="clear" w:color="auto" w:fill="FFFFFF"/>
              <w:rPr>
                <w:rFonts w:asciiTheme="minorHAnsi" w:hAnsiTheme="minorHAnsi"/>
              </w:rPr>
            </w:pPr>
            <w:r w:rsidRPr="00DA7961">
              <w:rPr>
                <w:rFonts w:asciiTheme="minorHAnsi" w:hAnsiTheme="minorHAnsi"/>
                <w:color w:val="000000"/>
              </w:rPr>
              <w:t>This</w:t>
            </w:r>
            <w:r w:rsidR="00DA7961" w:rsidRPr="00DA7961">
              <w:rPr>
                <w:rFonts w:asciiTheme="minorHAnsi" w:hAnsiTheme="minorHAnsi"/>
                <w:color w:val="000000"/>
              </w:rPr>
              <w:t xml:space="preserve"> week I would like you to plan</w:t>
            </w:r>
            <w:r w:rsidRPr="00DA7961">
              <w:rPr>
                <w:rFonts w:asciiTheme="minorHAnsi" w:hAnsiTheme="minorHAnsi"/>
                <w:color w:val="000000"/>
              </w:rPr>
              <w:t>, make and advertise a reading den.</w:t>
            </w:r>
            <w:r w:rsidRPr="00DA7961">
              <w:rPr>
                <w:rFonts w:asciiTheme="minorHAnsi" w:hAnsiTheme="minorHAnsi"/>
              </w:rPr>
              <w:t xml:space="preserve"> Take a look at some authors’ favourite reading spots: </w:t>
            </w:r>
            <w:hyperlink r:id="rId17" w:history="1">
              <w:r w:rsidRPr="00DA7961">
                <w:rPr>
                  <w:rStyle w:val="Hyperlink"/>
                  <w:rFonts w:asciiTheme="minorHAnsi" w:hAnsiTheme="minorHAnsi"/>
                </w:rPr>
                <w:t>https://literacytrust.org.uk/news/authors-favourite-reading-spots-children-read-summer/</w:t>
              </w:r>
            </w:hyperlink>
            <w:r w:rsidRPr="00DA7961">
              <w:rPr>
                <w:rFonts w:asciiTheme="minorHAnsi" w:hAnsiTheme="minorHAnsi"/>
              </w:rPr>
              <w:t xml:space="preserve"> </w:t>
            </w:r>
          </w:p>
        </w:tc>
      </w:tr>
      <w:tr w:rsidR="005B7B5D" w:rsidRPr="005022E7" w14:paraId="1809F1C9" w14:textId="77777777" w:rsidTr="00AB7D97">
        <w:tc>
          <w:tcPr>
            <w:tcW w:w="1803" w:type="dxa"/>
          </w:tcPr>
          <w:p w14:paraId="55C55F45" w14:textId="77777777" w:rsidR="005B7B5D" w:rsidRPr="005022E7" w:rsidRDefault="005B7B5D" w:rsidP="00AB7D97">
            <w:pPr>
              <w:jc w:val="center"/>
              <w:rPr>
                <w:rFonts w:cstheme="minorHAnsi"/>
              </w:rPr>
            </w:pPr>
            <w:r w:rsidRPr="005022E7">
              <w:rPr>
                <w:rFonts w:cstheme="minorHAnsi"/>
              </w:rPr>
              <w:t>Monday</w:t>
            </w:r>
          </w:p>
        </w:tc>
        <w:tc>
          <w:tcPr>
            <w:tcW w:w="1803" w:type="dxa"/>
          </w:tcPr>
          <w:p w14:paraId="0FE4C78A" w14:textId="77777777" w:rsidR="005B7B5D" w:rsidRPr="005022E7" w:rsidRDefault="005B7B5D" w:rsidP="00AB7D97">
            <w:pPr>
              <w:jc w:val="center"/>
              <w:rPr>
                <w:rFonts w:cstheme="minorHAnsi"/>
              </w:rPr>
            </w:pPr>
            <w:r w:rsidRPr="005022E7">
              <w:rPr>
                <w:rFonts w:cstheme="minorHAnsi"/>
              </w:rPr>
              <w:t>Tuesday</w:t>
            </w:r>
          </w:p>
        </w:tc>
        <w:tc>
          <w:tcPr>
            <w:tcW w:w="1803" w:type="dxa"/>
          </w:tcPr>
          <w:p w14:paraId="56C7BB12" w14:textId="77777777" w:rsidR="005B7B5D" w:rsidRPr="005022E7" w:rsidRDefault="005B7B5D" w:rsidP="00AB7D97">
            <w:pPr>
              <w:jc w:val="center"/>
              <w:rPr>
                <w:rFonts w:cstheme="minorHAnsi"/>
              </w:rPr>
            </w:pPr>
            <w:r w:rsidRPr="005022E7">
              <w:rPr>
                <w:rFonts w:cstheme="minorHAnsi"/>
              </w:rPr>
              <w:t>Wednesday</w:t>
            </w:r>
          </w:p>
        </w:tc>
        <w:tc>
          <w:tcPr>
            <w:tcW w:w="1803" w:type="dxa"/>
          </w:tcPr>
          <w:p w14:paraId="47607562" w14:textId="77777777" w:rsidR="005B7B5D" w:rsidRPr="005022E7" w:rsidRDefault="005B7B5D" w:rsidP="00AB7D97">
            <w:pPr>
              <w:jc w:val="center"/>
              <w:rPr>
                <w:rFonts w:cstheme="minorHAnsi"/>
              </w:rPr>
            </w:pPr>
            <w:r w:rsidRPr="005022E7">
              <w:rPr>
                <w:rFonts w:cstheme="minorHAnsi"/>
              </w:rPr>
              <w:t>Thursday</w:t>
            </w:r>
          </w:p>
        </w:tc>
        <w:tc>
          <w:tcPr>
            <w:tcW w:w="1804" w:type="dxa"/>
          </w:tcPr>
          <w:p w14:paraId="5A841441" w14:textId="77777777" w:rsidR="005B7B5D" w:rsidRPr="005022E7" w:rsidRDefault="005B7B5D" w:rsidP="00AB7D97">
            <w:pPr>
              <w:jc w:val="center"/>
              <w:rPr>
                <w:rFonts w:cstheme="minorHAnsi"/>
              </w:rPr>
            </w:pPr>
            <w:r w:rsidRPr="005022E7">
              <w:rPr>
                <w:rFonts w:cstheme="minorHAnsi"/>
              </w:rPr>
              <w:t>Friday</w:t>
            </w:r>
          </w:p>
        </w:tc>
      </w:tr>
      <w:tr w:rsidR="005B7B5D" w:rsidRPr="005022E7" w14:paraId="704D3AB4" w14:textId="77777777" w:rsidTr="00AB7D97">
        <w:tc>
          <w:tcPr>
            <w:tcW w:w="1803" w:type="dxa"/>
          </w:tcPr>
          <w:p w14:paraId="55F56F30" w14:textId="084C9784" w:rsidR="000C061A" w:rsidRDefault="000C061A" w:rsidP="005B7B5D">
            <w:r w:rsidRPr="00C11A3E">
              <w:rPr>
                <w:b/>
              </w:rPr>
              <w:t>Think about:</w:t>
            </w:r>
            <w:r>
              <w:t xml:space="preserve"> Where will you build your den?</w:t>
            </w:r>
          </w:p>
          <w:p w14:paraId="7FA31277" w14:textId="77777777" w:rsidR="000C061A" w:rsidRDefault="000C061A" w:rsidP="005B7B5D">
            <w:r>
              <w:t>What will it be made out of?</w:t>
            </w:r>
          </w:p>
          <w:p w14:paraId="6328EE55" w14:textId="77777777" w:rsidR="000C061A" w:rsidRDefault="000C061A" w:rsidP="005B7B5D">
            <w:r>
              <w:t>How big will it be?</w:t>
            </w:r>
          </w:p>
          <w:p w14:paraId="6A02E1CA" w14:textId="30AABCAF" w:rsidR="000C061A" w:rsidRDefault="000C061A" w:rsidP="005B7B5D">
            <w:r>
              <w:t>How can you make it comfortable?</w:t>
            </w:r>
          </w:p>
          <w:p w14:paraId="211561F7" w14:textId="4B8C8E8C" w:rsidR="000C061A" w:rsidRDefault="000C061A" w:rsidP="005B7B5D">
            <w:r>
              <w:t xml:space="preserve">How long do you want your den to be </w:t>
            </w:r>
            <w:r w:rsidR="00C20DEE">
              <w:t>up for?</w:t>
            </w:r>
          </w:p>
          <w:p w14:paraId="28F1652F" w14:textId="77777777" w:rsidR="00DA7961" w:rsidRDefault="00DA7961" w:rsidP="00C20DEE"/>
          <w:p w14:paraId="5423F76C" w14:textId="31C335BD" w:rsidR="005B7B5D" w:rsidRPr="005022E7" w:rsidRDefault="00C20DEE" w:rsidP="00C20DEE">
            <w:pPr>
              <w:rPr>
                <w:rFonts w:cstheme="minorHAnsi"/>
              </w:rPr>
            </w:pPr>
            <w:r w:rsidRPr="00C11A3E">
              <w:rPr>
                <w:b/>
              </w:rPr>
              <w:t>Draw a plan</w:t>
            </w:r>
            <w:r>
              <w:t xml:space="preserve"> of your den – </w:t>
            </w:r>
            <w:r w:rsidRPr="00C11A3E">
              <w:rPr>
                <w:b/>
              </w:rPr>
              <w:t>label</w:t>
            </w:r>
            <w:r>
              <w:t xml:space="preserve"> it. Build your den and try it out with a </w:t>
            </w:r>
            <w:r w:rsidR="00DA7961">
              <w:t xml:space="preserve">reading </w:t>
            </w:r>
            <w:r>
              <w:t>book.</w:t>
            </w:r>
          </w:p>
        </w:tc>
        <w:tc>
          <w:tcPr>
            <w:tcW w:w="1803" w:type="dxa"/>
          </w:tcPr>
          <w:p w14:paraId="55D0F72C" w14:textId="12D99899" w:rsidR="005B7B5D" w:rsidRDefault="00C20DEE" w:rsidP="005B7B5D">
            <w:pPr>
              <w:rPr>
                <w:rFonts w:cstheme="minorHAnsi"/>
              </w:rPr>
            </w:pPr>
            <w:r w:rsidRPr="00C11A3E">
              <w:rPr>
                <w:rFonts w:cstheme="minorHAnsi"/>
                <w:b/>
              </w:rPr>
              <w:t>Write instructions</w:t>
            </w:r>
            <w:r>
              <w:rPr>
                <w:rFonts w:cstheme="minorHAnsi"/>
              </w:rPr>
              <w:t xml:space="preserve"> for how you built your den. Remember to be bossy! Start with ‘bossy’ verbs such</w:t>
            </w:r>
            <w:r w:rsidR="00DA7961">
              <w:rPr>
                <w:rFonts w:cstheme="minorHAnsi"/>
              </w:rPr>
              <w:t xml:space="preserve"> as</w:t>
            </w:r>
            <w:r>
              <w:rPr>
                <w:rFonts w:cstheme="minorHAnsi"/>
              </w:rPr>
              <w:t xml:space="preserve"> tie, hang, join ….</w:t>
            </w:r>
          </w:p>
          <w:p w14:paraId="19F151E4" w14:textId="77777777" w:rsidR="00B25F91" w:rsidRDefault="00B25F91" w:rsidP="005B7B5D">
            <w:pPr>
              <w:rPr>
                <w:rFonts w:cstheme="minorHAnsi"/>
              </w:rPr>
            </w:pPr>
          </w:p>
          <w:p w14:paraId="2544D19D" w14:textId="77777777" w:rsidR="00C11A3E" w:rsidRDefault="00C11A3E" w:rsidP="005B7B5D">
            <w:pPr>
              <w:rPr>
                <w:rFonts w:cstheme="minorHAnsi"/>
              </w:rPr>
            </w:pPr>
            <w:r>
              <w:rPr>
                <w:rFonts w:cstheme="minorHAnsi"/>
              </w:rPr>
              <w:t xml:space="preserve">Include time connectives </w:t>
            </w:r>
          </w:p>
          <w:p w14:paraId="02D7C966" w14:textId="6DDBD344" w:rsidR="00DA7961" w:rsidRPr="005022E7" w:rsidRDefault="00C11A3E" w:rsidP="005B7B5D">
            <w:pPr>
              <w:rPr>
                <w:rFonts w:cstheme="minorHAnsi"/>
              </w:rPr>
            </w:pPr>
            <w:r>
              <w:rPr>
                <w:rFonts w:cstheme="minorHAnsi"/>
              </w:rPr>
              <w:t>( next, then, meanwhile, finally …)</w:t>
            </w:r>
          </w:p>
        </w:tc>
        <w:tc>
          <w:tcPr>
            <w:tcW w:w="1803" w:type="dxa"/>
          </w:tcPr>
          <w:p w14:paraId="3017D3D6" w14:textId="77777777" w:rsidR="00C11A3E" w:rsidRDefault="00B25F91" w:rsidP="00B25F91">
            <w:r w:rsidRPr="00C11A3E">
              <w:rPr>
                <w:b/>
              </w:rPr>
              <w:t>Sell your spot</w:t>
            </w:r>
            <w:r w:rsidR="00C11A3E">
              <w:t xml:space="preserve">! </w:t>
            </w:r>
            <w:r>
              <w:t xml:space="preserve">Now you have somewhere fabulous to spend your time reading, it’s time to persuade others that it is the very best den in the world. You’ve probably never looked closely at advertisements for houses before – they use very specific language to make the properties sound attractive. Visit some estate agents’ websites; you may like to ask an adult for some suggestions. See how the writers make negative points sound positive, e.g. instead of ‘small and cramped’ they might have </w:t>
            </w:r>
            <w:r>
              <w:lastRenderedPageBreak/>
              <w:t>written ‘compact and cosy’!</w:t>
            </w:r>
          </w:p>
          <w:p w14:paraId="2B55F565" w14:textId="68BE933C" w:rsidR="0004714C" w:rsidRPr="005022E7" w:rsidRDefault="00B25F91" w:rsidP="00B25F91">
            <w:pPr>
              <w:rPr>
                <w:rFonts w:cstheme="minorHAnsi"/>
              </w:rPr>
            </w:pPr>
            <w:r w:rsidRPr="00C11A3E">
              <w:rPr>
                <w:b/>
              </w:rPr>
              <w:t>Collect words and phrases</w:t>
            </w:r>
            <w:r>
              <w:t xml:space="preserve"> you think could be useful to describe your ‘unique property’ (your den!). Can you spot some of these words and phrases being used: ‘handsome’, ‘immaculate’, ‘well-presented’, ‘elevated position’, ‘Make a note of words and phrases you need to ask the meaning of and then ask someone about them or use a dictionary to find out.</w:t>
            </w:r>
          </w:p>
        </w:tc>
        <w:tc>
          <w:tcPr>
            <w:tcW w:w="1803" w:type="dxa"/>
          </w:tcPr>
          <w:p w14:paraId="1BB3E509" w14:textId="5FB4AD9A" w:rsidR="005B7B5D" w:rsidRPr="005022E7" w:rsidRDefault="00B25F91" w:rsidP="0004714C">
            <w:pPr>
              <w:rPr>
                <w:rFonts w:cstheme="minorHAnsi"/>
              </w:rPr>
            </w:pPr>
            <w:r w:rsidRPr="00C11A3E">
              <w:rPr>
                <w:b/>
              </w:rPr>
              <w:lastRenderedPageBreak/>
              <w:t>Write an advertisement</w:t>
            </w:r>
            <w:r>
              <w:t xml:space="preserve"> for your den in the style of the house adverts you’ve been reading. Have fun finding and using words and phrases to substitute in order to make negative points sound like positives! You could take some photographs of your ‘bijoux residence’ from different angles to include along with the text.</w:t>
            </w:r>
          </w:p>
        </w:tc>
        <w:tc>
          <w:tcPr>
            <w:tcW w:w="1804" w:type="dxa"/>
          </w:tcPr>
          <w:p w14:paraId="61067C6E" w14:textId="77777777" w:rsidR="00DF549D" w:rsidRDefault="00B25F91" w:rsidP="0004714C">
            <w:pPr>
              <w:rPr>
                <w:rFonts w:cstheme="minorHAnsi"/>
              </w:rPr>
            </w:pPr>
            <w:r w:rsidRPr="00C11A3E">
              <w:rPr>
                <w:rFonts w:cstheme="minorHAnsi"/>
                <w:b/>
              </w:rPr>
              <w:t xml:space="preserve">Read </w:t>
            </w:r>
            <w:r>
              <w:rPr>
                <w:rFonts w:cstheme="minorHAnsi"/>
              </w:rPr>
              <w:t>your advert through and check it makes sense – are there any improvements you can make?</w:t>
            </w:r>
          </w:p>
          <w:p w14:paraId="5F663D5E" w14:textId="46777AEB" w:rsidR="00B25F91" w:rsidRPr="005022E7" w:rsidRDefault="00B25F91" w:rsidP="0004714C">
            <w:pPr>
              <w:rPr>
                <w:rFonts w:cstheme="minorHAnsi"/>
              </w:rPr>
            </w:pPr>
            <w:r>
              <w:rPr>
                <w:rFonts w:cstheme="minorHAnsi"/>
              </w:rPr>
              <w:t>Maybe you could</w:t>
            </w:r>
            <w:r w:rsidR="00DA7961">
              <w:rPr>
                <w:rFonts w:cstheme="minorHAnsi"/>
              </w:rPr>
              <w:t xml:space="preserve"> ask a grown up to film you</w:t>
            </w:r>
            <w:r>
              <w:rPr>
                <w:rFonts w:cstheme="minorHAnsi"/>
              </w:rPr>
              <w:t xml:space="preserve"> reading out your advert</w:t>
            </w:r>
            <w:r w:rsidR="00DA7961">
              <w:rPr>
                <w:rFonts w:cstheme="minorHAnsi"/>
              </w:rPr>
              <w:t>!</w:t>
            </w:r>
          </w:p>
        </w:tc>
      </w:tr>
    </w:tbl>
    <w:p w14:paraId="2D7D394F" w14:textId="77777777" w:rsidR="005022E7" w:rsidRPr="005022E7" w:rsidRDefault="005022E7" w:rsidP="005022E7">
      <w:pPr>
        <w:rPr>
          <w:rFonts w:cstheme="minorHAnsi"/>
        </w:rPr>
      </w:pPr>
    </w:p>
    <w:p w14:paraId="380C63AB" w14:textId="77777777"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firstRow="1" w:lastRow="0" w:firstColumn="1" w:lastColumn="0" w:noHBand="0" w:noVBand="1"/>
      </w:tblPr>
      <w:tblGrid>
        <w:gridCol w:w="1838"/>
        <w:gridCol w:w="1843"/>
        <w:gridCol w:w="1701"/>
        <w:gridCol w:w="1843"/>
        <w:gridCol w:w="1791"/>
      </w:tblGrid>
      <w:tr w:rsidR="005022E7" w:rsidRPr="005022E7" w14:paraId="3DD68B23" w14:textId="77777777" w:rsidTr="00AE6316">
        <w:tc>
          <w:tcPr>
            <w:tcW w:w="1838" w:type="dxa"/>
          </w:tcPr>
          <w:p w14:paraId="4E586B0A" w14:textId="77777777" w:rsidR="005022E7" w:rsidRPr="005022E7" w:rsidRDefault="005022E7" w:rsidP="005022E7">
            <w:pPr>
              <w:jc w:val="center"/>
              <w:rPr>
                <w:rFonts w:cstheme="minorHAnsi"/>
              </w:rPr>
            </w:pPr>
            <w:r w:rsidRPr="005022E7">
              <w:rPr>
                <w:rFonts w:cstheme="minorHAnsi"/>
              </w:rPr>
              <w:t>Monday</w:t>
            </w:r>
          </w:p>
        </w:tc>
        <w:tc>
          <w:tcPr>
            <w:tcW w:w="1843" w:type="dxa"/>
          </w:tcPr>
          <w:p w14:paraId="310F4942" w14:textId="77777777" w:rsidR="005022E7" w:rsidRPr="005022E7" w:rsidRDefault="005022E7" w:rsidP="005022E7">
            <w:pPr>
              <w:jc w:val="center"/>
              <w:rPr>
                <w:rFonts w:cstheme="minorHAnsi"/>
              </w:rPr>
            </w:pPr>
            <w:r w:rsidRPr="005022E7">
              <w:rPr>
                <w:rFonts w:cstheme="minorHAnsi"/>
              </w:rPr>
              <w:t>Tuesday</w:t>
            </w:r>
          </w:p>
        </w:tc>
        <w:tc>
          <w:tcPr>
            <w:tcW w:w="1701" w:type="dxa"/>
          </w:tcPr>
          <w:p w14:paraId="327A2EA9" w14:textId="77777777" w:rsidR="005022E7" w:rsidRPr="005022E7" w:rsidRDefault="005022E7" w:rsidP="005022E7">
            <w:pPr>
              <w:jc w:val="center"/>
              <w:rPr>
                <w:rFonts w:cstheme="minorHAnsi"/>
              </w:rPr>
            </w:pPr>
            <w:r w:rsidRPr="005022E7">
              <w:rPr>
                <w:rFonts w:cstheme="minorHAnsi"/>
              </w:rPr>
              <w:t>Wednesday</w:t>
            </w:r>
          </w:p>
        </w:tc>
        <w:tc>
          <w:tcPr>
            <w:tcW w:w="1843" w:type="dxa"/>
          </w:tcPr>
          <w:p w14:paraId="145CE064" w14:textId="77777777" w:rsidR="005022E7" w:rsidRPr="005022E7" w:rsidRDefault="005022E7" w:rsidP="005022E7">
            <w:pPr>
              <w:jc w:val="center"/>
              <w:rPr>
                <w:rFonts w:cstheme="minorHAnsi"/>
              </w:rPr>
            </w:pPr>
            <w:r w:rsidRPr="005022E7">
              <w:rPr>
                <w:rFonts w:cstheme="minorHAnsi"/>
              </w:rPr>
              <w:t>Thursday</w:t>
            </w:r>
          </w:p>
        </w:tc>
        <w:tc>
          <w:tcPr>
            <w:tcW w:w="1791" w:type="dxa"/>
          </w:tcPr>
          <w:p w14:paraId="4A190B62" w14:textId="77777777" w:rsidR="005022E7" w:rsidRPr="005022E7" w:rsidRDefault="005022E7" w:rsidP="005022E7">
            <w:pPr>
              <w:jc w:val="center"/>
              <w:rPr>
                <w:rFonts w:cstheme="minorHAnsi"/>
              </w:rPr>
            </w:pPr>
            <w:r w:rsidRPr="005022E7">
              <w:rPr>
                <w:rFonts w:cstheme="minorHAnsi"/>
              </w:rPr>
              <w:t>Friday</w:t>
            </w:r>
          </w:p>
        </w:tc>
      </w:tr>
      <w:tr w:rsidR="005022E7" w:rsidRPr="005022E7" w14:paraId="3A9D733C" w14:textId="77777777" w:rsidTr="00FE1146">
        <w:tc>
          <w:tcPr>
            <w:tcW w:w="9016" w:type="dxa"/>
            <w:gridSpan w:val="5"/>
          </w:tcPr>
          <w:p w14:paraId="6AA4A411" w14:textId="77777777" w:rsidR="005022E7" w:rsidRPr="005022E7" w:rsidRDefault="005022E7" w:rsidP="005022E7">
            <w:pPr>
              <w:rPr>
                <w:rFonts w:cstheme="minorHAnsi"/>
              </w:rPr>
            </w:pPr>
          </w:p>
          <w:p w14:paraId="4936FEA9" w14:textId="77777777" w:rsidR="005022E7" w:rsidRPr="005022E7" w:rsidRDefault="005022E7" w:rsidP="005022E7">
            <w:pPr>
              <w:jc w:val="center"/>
              <w:rPr>
                <w:rFonts w:cstheme="minorHAnsi"/>
              </w:rPr>
            </w:pPr>
            <w:r w:rsidRPr="005022E7">
              <w:rPr>
                <w:rFonts w:cstheme="minorHAnsi"/>
              </w:rPr>
              <w:t>Complete the assigned tasks on Mathletics.</w:t>
            </w:r>
          </w:p>
          <w:p w14:paraId="5DD4751B" w14:textId="77777777" w:rsidR="005022E7" w:rsidRPr="005022E7" w:rsidRDefault="005022E7" w:rsidP="005022E7">
            <w:pPr>
              <w:rPr>
                <w:rFonts w:cstheme="minorHAnsi"/>
              </w:rPr>
            </w:pPr>
          </w:p>
        </w:tc>
      </w:tr>
      <w:tr w:rsidR="00AE5D82" w:rsidRPr="005022E7" w14:paraId="2A7516CB" w14:textId="77777777" w:rsidTr="00204260">
        <w:tc>
          <w:tcPr>
            <w:tcW w:w="9016" w:type="dxa"/>
            <w:gridSpan w:val="5"/>
          </w:tcPr>
          <w:p w14:paraId="234BAF53" w14:textId="0E66131D" w:rsidR="00CB3D86" w:rsidRPr="00CB3D86" w:rsidRDefault="009843DC" w:rsidP="00CB3D86">
            <w:pPr>
              <w:spacing w:before="100" w:beforeAutospacing="1" w:after="100" w:afterAutospacing="1"/>
              <w:rPr>
                <w:rFonts w:eastAsia="Times New Roman" w:cs="Times New Roman"/>
                <w:color w:val="000000"/>
                <w:sz w:val="24"/>
                <w:szCs w:val="24"/>
                <w:lang w:eastAsia="en-GB"/>
              </w:rPr>
            </w:pPr>
            <w:r>
              <w:rPr>
                <w:rFonts w:eastAsia="Times New Roman" w:cs="Times New Roman"/>
                <w:color w:val="000000"/>
                <w:sz w:val="24"/>
                <w:szCs w:val="24"/>
                <w:lang w:eastAsia="en-GB"/>
              </w:rPr>
              <w:t xml:space="preserve">As a supplement to </w:t>
            </w:r>
            <w:proofErr w:type="spellStart"/>
            <w:r>
              <w:rPr>
                <w:rFonts w:eastAsia="Times New Roman" w:cs="Times New Roman"/>
                <w:color w:val="000000"/>
                <w:sz w:val="24"/>
                <w:szCs w:val="24"/>
                <w:lang w:eastAsia="en-GB"/>
              </w:rPr>
              <w:t>mathletics</w:t>
            </w:r>
            <w:proofErr w:type="spellEnd"/>
            <w:r>
              <w:rPr>
                <w:rFonts w:eastAsia="Times New Roman" w:cs="Times New Roman"/>
                <w:color w:val="000000"/>
                <w:sz w:val="24"/>
                <w:szCs w:val="24"/>
                <w:lang w:eastAsia="en-GB"/>
              </w:rPr>
              <w:t>, f</w:t>
            </w:r>
            <w:r w:rsidR="00CB3D86" w:rsidRPr="00CB3D86">
              <w:rPr>
                <w:rFonts w:eastAsia="Times New Roman" w:cs="Times New Roman"/>
                <w:color w:val="000000"/>
                <w:sz w:val="24"/>
                <w:szCs w:val="24"/>
                <w:lang w:eastAsia="en-GB"/>
              </w:rPr>
              <w:t xml:space="preserve">ollow the link to White Rose Maths and you will find a series of </w:t>
            </w:r>
            <w:r w:rsidR="00B4756B">
              <w:rPr>
                <w:rFonts w:eastAsia="Times New Roman" w:cs="Times New Roman"/>
                <w:color w:val="000000"/>
                <w:sz w:val="24"/>
                <w:szCs w:val="24"/>
                <w:lang w:eastAsia="en-GB"/>
              </w:rPr>
              <w:t>lessons, with s</w:t>
            </w:r>
            <w:r>
              <w:rPr>
                <w:rFonts w:eastAsia="Times New Roman" w:cs="Times New Roman"/>
                <w:color w:val="000000"/>
                <w:sz w:val="24"/>
                <w:szCs w:val="24"/>
                <w:lang w:eastAsia="en-GB"/>
              </w:rPr>
              <w:t>hort videos. The worksheets are no longer available so I will attach some relevant documents for you to print out should you wish to do so.</w:t>
            </w:r>
          </w:p>
          <w:p w14:paraId="49E2C3FF" w14:textId="77777777" w:rsidR="00AE5D82" w:rsidRDefault="00CB3D86" w:rsidP="005022E7">
            <w:r>
              <w:rPr>
                <w:rFonts w:cstheme="minorHAnsi"/>
              </w:rPr>
              <w:t xml:space="preserve">Red, Orange, Yellow Tables: </w:t>
            </w:r>
            <w:hyperlink r:id="rId18" w:history="1">
              <w:r>
                <w:rPr>
                  <w:rStyle w:val="Hyperlink"/>
                </w:rPr>
                <w:t>https://whiterosemaths.com/homelearning/year-2/</w:t>
              </w:r>
            </w:hyperlink>
          </w:p>
          <w:p w14:paraId="7C21F893" w14:textId="77777777" w:rsidR="00CB3D86" w:rsidRDefault="00CB3D86" w:rsidP="005022E7"/>
          <w:p w14:paraId="30950BE2" w14:textId="77777777" w:rsidR="00CB3D86" w:rsidRDefault="00CB3D86" w:rsidP="005022E7">
            <w:r>
              <w:t>Green and Blue tables, choose either of these:</w:t>
            </w:r>
          </w:p>
          <w:p w14:paraId="186417D8" w14:textId="77777777" w:rsidR="00CB3D86" w:rsidRDefault="008230D4" w:rsidP="005022E7">
            <w:hyperlink r:id="rId19" w:history="1">
              <w:r w:rsidR="00CB3D86">
                <w:rPr>
                  <w:rStyle w:val="Hyperlink"/>
                </w:rPr>
                <w:t>https://whiterosemaths.com/homelearning/year-3/</w:t>
              </w:r>
            </w:hyperlink>
          </w:p>
          <w:p w14:paraId="4D442201" w14:textId="77777777" w:rsidR="00CB3D86" w:rsidRDefault="008230D4" w:rsidP="005022E7">
            <w:pPr>
              <w:rPr>
                <w:rStyle w:val="Hyperlink"/>
              </w:rPr>
            </w:pPr>
            <w:hyperlink r:id="rId20" w:history="1">
              <w:r w:rsidR="00CB3D86">
                <w:rPr>
                  <w:rStyle w:val="Hyperlink"/>
                </w:rPr>
                <w:t>https://whiterosemaths.com/homelearning/year-4/</w:t>
              </w:r>
            </w:hyperlink>
          </w:p>
          <w:p w14:paraId="35182F86" w14:textId="77777777" w:rsidR="009843DC" w:rsidRDefault="009843DC" w:rsidP="005022E7">
            <w:pPr>
              <w:rPr>
                <w:rStyle w:val="Hyperlink"/>
              </w:rPr>
            </w:pPr>
          </w:p>
          <w:p w14:paraId="2665CCF8" w14:textId="058AB212" w:rsidR="009843DC" w:rsidRPr="009843DC" w:rsidRDefault="009843DC" w:rsidP="005022E7">
            <w:pPr>
              <w:rPr>
                <w:rFonts w:cstheme="minorHAnsi"/>
              </w:rPr>
            </w:pPr>
            <w:r w:rsidRPr="009843DC">
              <w:rPr>
                <w:rStyle w:val="Hyperlink"/>
                <w:color w:val="000000" w:themeColor="text1"/>
                <w:u w:val="none"/>
              </w:rPr>
              <w:t>BBC bitesize also has daily maths activities.</w:t>
            </w:r>
          </w:p>
        </w:tc>
      </w:tr>
    </w:tbl>
    <w:p w14:paraId="78AF3847" w14:textId="579BF7F3" w:rsidR="00BA0500" w:rsidRDefault="00BA0500" w:rsidP="00AE5D82">
      <w:pPr>
        <w:widowControl w:val="0"/>
        <w:autoSpaceDE w:val="0"/>
        <w:autoSpaceDN w:val="0"/>
        <w:adjustRightInd w:val="0"/>
        <w:spacing w:after="0" w:line="240" w:lineRule="auto"/>
        <w:ind w:right="567"/>
        <w:rPr>
          <w:rFonts w:cstheme="minorHAnsi"/>
        </w:rPr>
      </w:pPr>
    </w:p>
    <w:p w14:paraId="1584094F" w14:textId="0565E1FC" w:rsidR="00AE5D82" w:rsidRDefault="00AE5D82" w:rsidP="00AE5D82">
      <w:pPr>
        <w:widowControl w:val="0"/>
        <w:autoSpaceDE w:val="0"/>
        <w:autoSpaceDN w:val="0"/>
        <w:adjustRightInd w:val="0"/>
        <w:spacing w:after="0" w:line="240" w:lineRule="auto"/>
        <w:ind w:right="567"/>
        <w:rPr>
          <w:rFonts w:cstheme="minorHAnsi"/>
        </w:rPr>
      </w:pPr>
    </w:p>
    <w:p w14:paraId="309B428F" w14:textId="23E2A0EC" w:rsidR="00AE5D82" w:rsidRDefault="000F1AD4" w:rsidP="000F1AD4">
      <w:pPr>
        <w:widowControl w:val="0"/>
        <w:autoSpaceDE w:val="0"/>
        <w:autoSpaceDN w:val="0"/>
        <w:adjustRightInd w:val="0"/>
        <w:spacing w:after="0" w:line="240" w:lineRule="auto"/>
        <w:ind w:right="567"/>
        <w:jc w:val="center"/>
        <w:rPr>
          <w:rFonts w:cstheme="minorHAnsi"/>
        </w:rPr>
      </w:pPr>
      <w:r>
        <w:rPr>
          <w:rFonts w:cstheme="minorHAnsi"/>
          <w:noProof/>
          <w:lang w:eastAsia="en-GB"/>
        </w:rPr>
        <w:lastRenderedPageBreak/>
        <w:drawing>
          <wp:inline distT="0" distB="0" distL="0" distR="0" wp14:anchorId="74CC43B4" wp14:editId="5FC36186">
            <wp:extent cx="5730875" cy="40360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2E3D1E62" w14:textId="107B216F" w:rsidR="002842B3" w:rsidRDefault="002842B3" w:rsidP="000F1AD4">
      <w:pPr>
        <w:widowControl w:val="0"/>
        <w:autoSpaceDE w:val="0"/>
        <w:autoSpaceDN w:val="0"/>
        <w:adjustRightInd w:val="0"/>
        <w:spacing w:after="0" w:line="240" w:lineRule="auto"/>
        <w:ind w:right="567"/>
        <w:jc w:val="center"/>
        <w:rPr>
          <w:rFonts w:cstheme="minorHAnsi"/>
        </w:rPr>
      </w:pPr>
    </w:p>
    <w:p w14:paraId="56F3921D" w14:textId="3A9E1023" w:rsidR="002842B3" w:rsidRDefault="004C4C46" w:rsidP="004C4C46">
      <w:pPr>
        <w:widowControl w:val="0"/>
        <w:autoSpaceDE w:val="0"/>
        <w:autoSpaceDN w:val="0"/>
        <w:adjustRightInd w:val="0"/>
        <w:spacing w:after="0" w:line="240" w:lineRule="auto"/>
        <w:ind w:right="567"/>
        <w:rPr>
          <w:rFonts w:cstheme="minorHAnsi"/>
        </w:rPr>
      </w:pPr>
      <w:r>
        <w:rPr>
          <w:noProof/>
          <w:lang w:eastAsia="en-GB"/>
        </w:rPr>
        <w:drawing>
          <wp:inline distT="0" distB="0" distL="0" distR="0" wp14:anchorId="21724E72" wp14:editId="39382988">
            <wp:extent cx="56578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850" cy="4143375"/>
                    </a:xfrm>
                    <a:prstGeom prst="rect">
                      <a:avLst/>
                    </a:prstGeom>
                  </pic:spPr>
                </pic:pic>
              </a:graphicData>
            </a:graphic>
          </wp:inline>
        </w:drawing>
      </w:r>
    </w:p>
    <w:p w14:paraId="5CDDDE5D" w14:textId="3CA7E628" w:rsidR="004C4C46" w:rsidRDefault="004C4C46" w:rsidP="004C4C46">
      <w:pPr>
        <w:widowControl w:val="0"/>
        <w:autoSpaceDE w:val="0"/>
        <w:autoSpaceDN w:val="0"/>
        <w:adjustRightInd w:val="0"/>
        <w:spacing w:after="0" w:line="240" w:lineRule="auto"/>
        <w:ind w:right="567"/>
        <w:rPr>
          <w:rFonts w:cstheme="minorHAnsi"/>
        </w:rPr>
      </w:pPr>
      <w:r>
        <w:rPr>
          <w:noProof/>
          <w:lang w:eastAsia="en-GB"/>
        </w:rPr>
        <w:lastRenderedPageBreak/>
        <w:drawing>
          <wp:inline distT="0" distB="0" distL="0" distR="0" wp14:anchorId="30A8FB3F" wp14:editId="5DBB7E72">
            <wp:extent cx="5676900" cy="429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4295775"/>
                    </a:xfrm>
                    <a:prstGeom prst="rect">
                      <a:avLst/>
                    </a:prstGeom>
                  </pic:spPr>
                </pic:pic>
              </a:graphicData>
            </a:graphic>
          </wp:inline>
        </w:drawing>
      </w:r>
    </w:p>
    <w:p w14:paraId="6A27EBF5" w14:textId="18940054" w:rsidR="004C4C46"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drawing>
          <wp:inline distT="0" distB="0" distL="0" distR="0" wp14:anchorId="42DB9469" wp14:editId="7CD950EA">
            <wp:extent cx="5602605"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00DD66B1" w14:textId="58DCEB9A" w:rsidR="004C4C46" w:rsidRDefault="004C4C46" w:rsidP="004C4C46">
      <w:pPr>
        <w:widowControl w:val="0"/>
        <w:autoSpaceDE w:val="0"/>
        <w:autoSpaceDN w:val="0"/>
        <w:adjustRightInd w:val="0"/>
        <w:spacing w:after="0" w:line="240" w:lineRule="auto"/>
        <w:ind w:right="567"/>
        <w:rPr>
          <w:rFonts w:cstheme="minorHAnsi"/>
        </w:rPr>
      </w:pPr>
    </w:p>
    <w:p w14:paraId="2E475F98" w14:textId="77777777" w:rsidR="004C4C46" w:rsidRDefault="004C4C46" w:rsidP="004C4C46">
      <w:pPr>
        <w:widowControl w:val="0"/>
        <w:autoSpaceDE w:val="0"/>
        <w:autoSpaceDN w:val="0"/>
        <w:adjustRightInd w:val="0"/>
        <w:spacing w:after="0" w:line="240" w:lineRule="auto"/>
        <w:ind w:right="567"/>
        <w:rPr>
          <w:rFonts w:cstheme="minorHAnsi"/>
        </w:rPr>
      </w:pPr>
    </w:p>
    <w:p w14:paraId="6DFF8106" w14:textId="6AD0DFD5" w:rsidR="004C4C46" w:rsidRPr="005022E7" w:rsidRDefault="004C4C46" w:rsidP="004C4C46">
      <w:pPr>
        <w:widowControl w:val="0"/>
        <w:autoSpaceDE w:val="0"/>
        <w:autoSpaceDN w:val="0"/>
        <w:adjustRightInd w:val="0"/>
        <w:spacing w:after="0" w:line="240" w:lineRule="auto"/>
        <w:ind w:right="567"/>
        <w:rPr>
          <w:rFonts w:cstheme="minorHAnsi"/>
        </w:rPr>
      </w:pPr>
      <w:r>
        <w:rPr>
          <w:rFonts w:cstheme="minorHAnsi"/>
          <w:noProof/>
          <w:lang w:eastAsia="en-GB"/>
        </w:rPr>
        <w:lastRenderedPageBreak/>
        <w:drawing>
          <wp:inline distT="0" distB="0" distL="0" distR="0" wp14:anchorId="1D644DB3" wp14:editId="2C058520">
            <wp:extent cx="5419725" cy="303593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r>
        <w:rPr>
          <w:noProof/>
          <w:lang w:eastAsia="en-GB"/>
        </w:rPr>
        <w:drawing>
          <wp:inline distT="0" distB="0" distL="0" distR="0" wp14:anchorId="630BE809" wp14:editId="5AD17E41">
            <wp:extent cx="5657850" cy="441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7850" cy="4419600"/>
                    </a:xfrm>
                    <a:prstGeom prst="rect">
                      <a:avLst/>
                    </a:prstGeom>
                  </pic:spPr>
                </pic:pic>
              </a:graphicData>
            </a:graphic>
          </wp:inline>
        </w:drawing>
      </w:r>
    </w:p>
    <w:sectPr w:rsidR="004C4C46" w:rsidRPr="005022E7" w:rsidSect="00557B1C">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05271" w14:textId="77777777" w:rsidR="008230D4" w:rsidRDefault="008230D4" w:rsidP="00706FAE">
      <w:pPr>
        <w:spacing w:after="0" w:line="240" w:lineRule="auto"/>
      </w:pPr>
      <w:r>
        <w:separator/>
      </w:r>
    </w:p>
  </w:endnote>
  <w:endnote w:type="continuationSeparator" w:id="0">
    <w:p w14:paraId="7363089F" w14:textId="77777777" w:rsidR="008230D4" w:rsidRDefault="008230D4"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64D3" w14:textId="56308C75"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E9666" w14:textId="77777777" w:rsidR="008230D4" w:rsidRDefault="008230D4" w:rsidP="00706FAE">
      <w:pPr>
        <w:spacing w:after="0" w:line="240" w:lineRule="auto"/>
      </w:pPr>
      <w:r>
        <w:separator/>
      </w:r>
    </w:p>
  </w:footnote>
  <w:footnote w:type="continuationSeparator" w:id="0">
    <w:p w14:paraId="4AF759D0" w14:textId="77777777" w:rsidR="008230D4" w:rsidRDefault="008230D4"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8230D4">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7C8EE45" w:rsidR="00071F12" w:rsidRDefault="00557B1C" w:rsidP="00071F12">
    <w:pPr>
      <w:pStyle w:val="Header"/>
    </w:pPr>
    <w:r>
      <w:rPr>
        <w:noProof/>
        <w:lang w:eastAsia="en-GB"/>
      </w:rPr>
      <w:drawing>
        <wp:anchor distT="0" distB="0" distL="114300" distR="114300" simplePos="0" relativeHeight="251662336" behindDoc="1" locked="0" layoutInCell="1" allowOverlap="1" wp14:anchorId="75A752F6" wp14:editId="7A98D7BC">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394F4C" wp14:editId="0A3AE2EF">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14:sizeRelH relativeFrom="margin">
            <wp14:pctWidth>0</wp14:pctWidth>
          </wp14:sizeRelH>
          <wp14:sizeRelV relativeFrom="margin">
            <wp14:pctHeight>0</wp14:pctHeight>
          </wp14:sizeRelV>
        </wp:anchor>
      </w:drawing>
    </w:r>
  </w:p>
  <w:p w14:paraId="45B64B20" w14:textId="58CF38BF" w:rsidR="00071F12" w:rsidRPr="00557B1C" w:rsidRDefault="00557B1C" w:rsidP="00557B1C">
    <w:pPr>
      <w:pStyle w:val="Header"/>
      <w:jc w:val="center"/>
      <w:rPr>
        <w:b/>
        <w:bCs/>
      </w:rPr>
    </w:pPr>
    <w:r w:rsidRPr="00557B1C">
      <w:rPr>
        <w:b/>
        <w:bCs/>
      </w:rPr>
      <w:t>Home Learning</w:t>
    </w: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66F62FEE" w14:textId="770488AE"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8230D4">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1729C"/>
    <w:multiLevelType w:val="multilevel"/>
    <w:tmpl w:val="2AF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6779"/>
    <w:rsid w:val="0004714C"/>
    <w:rsid w:val="00067807"/>
    <w:rsid w:val="00071F12"/>
    <w:rsid w:val="000726B4"/>
    <w:rsid w:val="0009191E"/>
    <w:rsid w:val="000957F4"/>
    <w:rsid w:val="000C061A"/>
    <w:rsid w:val="000E3D5A"/>
    <w:rsid w:val="000E5E54"/>
    <w:rsid w:val="000F1AD4"/>
    <w:rsid w:val="00103C83"/>
    <w:rsid w:val="00150A5D"/>
    <w:rsid w:val="00165EF7"/>
    <w:rsid w:val="00175611"/>
    <w:rsid w:val="00187F08"/>
    <w:rsid w:val="001A6231"/>
    <w:rsid w:val="001A7877"/>
    <w:rsid w:val="001B0C5E"/>
    <w:rsid w:val="001B2BEB"/>
    <w:rsid w:val="001C4890"/>
    <w:rsid w:val="002244A4"/>
    <w:rsid w:val="00226F9C"/>
    <w:rsid w:val="00245752"/>
    <w:rsid w:val="00247EA2"/>
    <w:rsid w:val="002842B3"/>
    <w:rsid w:val="0029709D"/>
    <w:rsid w:val="002A0A73"/>
    <w:rsid w:val="002B6699"/>
    <w:rsid w:val="002F006B"/>
    <w:rsid w:val="00324622"/>
    <w:rsid w:val="00324C91"/>
    <w:rsid w:val="0037683F"/>
    <w:rsid w:val="003C4EB7"/>
    <w:rsid w:val="003E79B1"/>
    <w:rsid w:val="0040376D"/>
    <w:rsid w:val="00405F1E"/>
    <w:rsid w:val="00433CCD"/>
    <w:rsid w:val="004C1E20"/>
    <w:rsid w:val="004C4C46"/>
    <w:rsid w:val="004E06FA"/>
    <w:rsid w:val="004E12BE"/>
    <w:rsid w:val="004E5B55"/>
    <w:rsid w:val="004F431A"/>
    <w:rsid w:val="005022E7"/>
    <w:rsid w:val="00522F67"/>
    <w:rsid w:val="005406B9"/>
    <w:rsid w:val="00557B1C"/>
    <w:rsid w:val="00564FD7"/>
    <w:rsid w:val="00595733"/>
    <w:rsid w:val="005A2DAC"/>
    <w:rsid w:val="005B7B5D"/>
    <w:rsid w:val="005C4119"/>
    <w:rsid w:val="005C71EA"/>
    <w:rsid w:val="005F21FC"/>
    <w:rsid w:val="00614B24"/>
    <w:rsid w:val="00625ED5"/>
    <w:rsid w:val="006278D4"/>
    <w:rsid w:val="00641933"/>
    <w:rsid w:val="006547B0"/>
    <w:rsid w:val="006F7CAC"/>
    <w:rsid w:val="00706FAE"/>
    <w:rsid w:val="00735683"/>
    <w:rsid w:val="007562C8"/>
    <w:rsid w:val="00771D3B"/>
    <w:rsid w:val="00776A43"/>
    <w:rsid w:val="007C136E"/>
    <w:rsid w:val="007C1690"/>
    <w:rsid w:val="007F7F81"/>
    <w:rsid w:val="00800E3B"/>
    <w:rsid w:val="00804CA5"/>
    <w:rsid w:val="008230D4"/>
    <w:rsid w:val="00837873"/>
    <w:rsid w:val="008A05D4"/>
    <w:rsid w:val="008A494E"/>
    <w:rsid w:val="008E15DF"/>
    <w:rsid w:val="00907D00"/>
    <w:rsid w:val="009138F0"/>
    <w:rsid w:val="00946B4F"/>
    <w:rsid w:val="00967E66"/>
    <w:rsid w:val="009843DC"/>
    <w:rsid w:val="009B4DD2"/>
    <w:rsid w:val="009E1ACD"/>
    <w:rsid w:val="009E59ED"/>
    <w:rsid w:val="00A05688"/>
    <w:rsid w:val="00A20C7D"/>
    <w:rsid w:val="00A44357"/>
    <w:rsid w:val="00A509F3"/>
    <w:rsid w:val="00A54539"/>
    <w:rsid w:val="00A54EDE"/>
    <w:rsid w:val="00A663DE"/>
    <w:rsid w:val="00A808F8"/>
    <w:rsid w:val="00AA5D99"/>
    <w:rsid w:val="00AE5D82"/>
    <w:rsid w:val="00AE6316"/>
    <w:rsid w:val="00B25F91"/>
    <w:rsid w:val="00B30C22"/>
    <w:rsid w:val="00B4756B"/>
    <w:rsid w:val="00BA0500"/>
    <w:rsid w:val="00BA2CAF"/>
    <w:rsid w:val="00BA5451"/>
    <w:rsid w:val="00BB7746"/>
    <w:rsid w:val="00BC2681"/>
    <w:rsid w:val="00BC2DA5"/>
    <w:rsid w:val="00BE4F19"/>
    <w:rsid w:val="00C06F46"/>
    <w:rsid w:val="00C11A3E"/>
    <w:rsid w:val="00C13B17"/>
    <w:rsid w:val="00C17024"/>
    <w:rsid w:val="00C20DEE"/>
    <w:rsid w:val="00C81DCC"/>
    <w:rsid w:val="00C836C1"/>
    <w:rsid w:val="00C9059F"/>
    <w:rsid w:val="00CB3D86"/>
    <w:rsid w:val="00CD1891"/>
    <w:rsid w:val="00CD4D1F"/>
    <w:rsid w:val="00CE4722"/>
    <w:rsid w:val="00CF76F4"/>
    <w:rsid w:val="00D01F07"/>
    <w:rsid w:val="00D3313B"/>
    <w:rsid w:val="00D33E99"/>
    <w:rsid w:val="00D4357C"/>
    <w:rsid w:val="00D6036F"/>
    <w:rsid w:val="00D65B82"/>
    <w:rsid w:val="00DA7961"/>
    <w:rsid w:val="00DB4DA8"/>
    <w:rsid w:val="00DD5764"/>
    <w:rsid w:val="00DD7C8F"/>
    <w:rsid w:val="00DF549D"/>
    <w:rsid w:val="00E10334"/>
    <w:rsid w:val="00E855CC"/>
    <w:rsid w:val="00EC39E8"/>
    <w:rsid w:val="00EE0AEE"/>
    <w:rsid w:val="00F47BBD"/>
    <w:rsid w:val="00F76D91"/>
    <w:rsid w:val="00FB05A1"/>
    <w:rsid w:val="00FB2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804C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29709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9709D"/>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297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545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4539"/>
  </w:style>
  <w:style w:type="character" w:customStyle="1" w:styleId="spellingerror">
    <w:name w:val="spellingerror"/>
    <w:basedOn w:val="DefaultParagraphFont"/>
    <w:rsid w:val="00A54539"/>
  </w:style>
  <w:style w:type="character" w:customStyle="1" w:styleId="eop">
    <w:name w:val="eop"/>
    <w:basedOn w:val="DefaultParagraphFont"/>
    <w:rsid w:val="00A54539"/>
  </w:style>
  <w:style w:type="character" w:customStyle="1" w:styleId="Heading4Char">
    <w:name w:val="Heading 4 Char"/>
    <w:basedOn w:val="DefaultParagraphFont"/>
    <w:link w:val="Heading4"/>
    <w:uiPriority w:val="9"/>
    <w:rsid w:val="00804CA5"/>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804CA5"/>
    <w:rPr>
      <w:b/>
      <w:bCs/>
    </w:rPr>
  </w:style>
  <w:style w:type="character" w:styleId="Emphasis">
    <w:name w:val="Emphasis"/>
    <w:basedOn w:val="DefaultParagraphFont"/>
    <w:uiPriority w:val="20"/>
    <w:qFormat/>
    <w:rsid w:val="00804CA5"/>
    <w:rPr>
      <w:i/>
      <w:iCs/>
    </w:rPr>
  </w:style>
  <w:style w:type="character" w:styleId="FollowedHyperlink">
    <w:name w:val="FollowedHyperlink"/>
    <w:basedOn w:val="DefaultParagraphFont"/>
    <w:uiPriority w:val="99"/>
    <w:semiHidden/>
    <w:unhideWhenUsed/>
    <w:rsid w:val="00226F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3442">
      <w:bodyDiv w:val="1"/>
      <w:marLeft w:val="0"/>
      <w:marRight w:val="0"/>
      <w:marTop w:val="0"/>
      <w:marBottom w:val="0"/>
      <w:divBdr>
        <w:top w:val="none" w:sz="0" w:space="0" w:color="auto"/>
        <w:left w:val="none" w:sz="0" w:space="0" w:color="auto"/>
        <w:bottom w:val="none" w:sz="0" w:space="0" w:color="auto"/>
        <w:right w:val="none" w:sz="0" w:space="0" w:color="auto"/>
      </w:divBdr>
    </w:div>
    <w:div w:id="142042212">
      <w:bodyDiv w:val="1"/>
      <w:marLeft w:val="0"/>
      <w:marRight w:val="0"/>
      <w:marTop w:val="0"/>
      <w:marBottom w:val="0"/>
      <w:divBdr>
        <w:top w:val="none" w:sz="0" w:space="0" w:color="auto"/>
        <w:left w:val="none" w:sz="0" w:space="0" w:color="auto"/>
        <w:bottom w:val="none" w:sz="0" w:space="0" w:color="auto"/>
        <w:right w:val="none" w:sz="0" w:space="0" w:color="auto"/>
      </w:divBdr>
      <w:divsChild>
        <w:div w:id="2133746141">
          <w:marLeft w:val="0"/>
          <w:marRight w:val="0"/>
          <w:marTop w:val="0"/>
          <w:marBottom w:val="0"/>
          <w:divBdr>
            <w:top w:val="none" w:sz="0" w:space="0" w:color="auto"/>
            <w:left w:val="none" w:sz="0" w:space="0" w:color="auto"/>
            <w:bottom w:val="none" w:sz="0" w:space="0" w:color="auto"/>
            <w:right w:val="none" w:sz="0" w:space="0" w:color="auto"/>
          </w:divBdr>
        </w:div>
        <w:div w:id="2144351420">
          <w:marLeft w:val="0"/>
          <w:marRight w:val="0"/>
          <w:marTop w:val="0"/>
          <w:marBottom w:val="0"/>
          <w:divBdr>
            <w:top w:val="none" w:sz="0" w:space="0" w:color="auto"/>
            <w:left w:val="none" w:sz="0" w:space="0" w:color="auto"/>
            <w:bottom w:val="none" w:sz="0" w:space="0" w:color="auto"/>
            <w:right w:val="none" w:sz="0" w:space="0" w:color="auto"/>
          </w:divBdr>
        </w:div>
        <w:div w:id="706950588">
          <w:marLeft w:val="0"/>
          <w:marRight w:val="0"/>
          <w:marTop w:val="0"/>
          <w:marBottom w:val="0"/>
          <w:divBdr>
            <w:top w:val="none" w:sz="0" w:space="0" w:color="auto"/>
            <w:left w:val="none" w:sz="0" w:space="0" w:color="auto"/>
            <w:bottom w:val="none" w:sz="0" w:space="0" w:color="auto"/>
            <w:right w:val="none" w:sz="0" w:space="0" w:color="auto"/>
          </w:divBdr>
        </w:div>
      </w:divsChild>
    </w:div>
    <w:div w:id="142889786">
      <w:bodyDiv w:val="1"/>
      <w:marLeft w:val="0"/>
      <w:marRight w:val="0"/>
      <w:marTop w:val="0"/>
      <w:marBottom w:val="0"/>
      <w:divBdr>
        <w:top w:val="none" w:sz="0" w:space="0" w:color="auto"/>
        <w:left w:val="none" w:sz="0" w:space="0" w:color="auto"/>
        <w:bottom w:val="none" w:sz="0" w:space="0" w:color="auto"/>
        <w:right w:val="none" w:sz="0" w:space="0" w:color="auto"/>
      </w:divBdr>
    </w:div>
    <w:div w:id="184291753">
      <w:bodyDiv w:val="1"/>
      <w:marLeft w:val="0"/>
      <w:marRight w:val="0"/>
      <w:marTop w:val="0"/>
      <w:marBottom w:val="0"/>
      <w:divBdr>
        <w:top w:val="none" w:sz="0" w:space="0" w:color="auto"/>
        <w:left w:val="none" w:sz="0" w:space="0" w:color="auto"/>
        <w:bottom w:val="none" w:sz="0" w:space="0" w:color="auto"/>
        <w:right w:val="none" w:sz="0" w:space="0" w:color="auto"/>
      </w:divBdr>
      <w:divsChild>
        <w:div w:id="881477957">
          <w:marLeft w:val="0"/>
          <w:marRight w:val="0"/>
          <w:marTop w:val="0"/>
          <w:marBottom w:val="0"/>
          <w:divBdr>
            <w:top w:val="none" w:sz="0" w:space="0" w:color="auto"/>
            <w:left w:val="none" w:sz="0" w:space="0" w:color="auto"/>
            <w:bottom w:val="none" w:sz="0" w:space="0" w:color="auto"/>
            <w:right w:val="none" w:sz="0" w:space="0" w:color="auto"/>
          </w:divBdr>
        </w:div>
        <w:div w:id="2056074913">
          <w:marLeft w:val="0"/>
          <w:marRight w:val="0"/>
          <w:marTop w:val="0"/>
          <w:marBottom w:val="0"/>
          <w:divBdr>
            <w:top w:val="none" w:sz="0" w:space="0" w:color="auto"/>
            <w:left w:val="none" w:sz="0" w:space="0" w:color="auto"/>
            <w:bottom w:val="none" w:sz="0" w:space="0" w:color="auto"/>
            <w:right w:val="none" w:sz="0" w:space="0" w:color="auto"/>
          </w:divBdr>
        </w:div>
        <w:div w:id="1355690032">
          <w:marLeft w:val="0"/>
          <w:marRight w:val="0"/>
          <w:marTop w:val="0"/>
          <w:marBottom w:val="0"/>
          <w:divBdr>
            <w:top w:val="none" w:sz="0" w:space="0" w:color="auto"/>
            <w:left w:val="none" w:sz="0" w:space="0" w:color="auto"/>
            <w:bottom w:val="none" w:sz="0" w:space="0" w:color="auto"/>
            <w:right w:val="none" w:sz="0" w:space="0" w:color="auto"/>
          </w:divBdr>
        </w:div>
        <w:div w:id="992443311">
          <w:marLeft w:val="0"/>
          <w:marRight w:val="0"/>
          <w:marTop w:val="0"/>
          <w:marBottom w:val="0"/>
          <w:divBdr>
            <w:top w:val="none" w:sz="0" w:space="0" w:color="auto"/>
            <w:left w:val="none" w:sz="0" w:space="0" w:color="auto"/>
            <w:bottom w:val="none" w:sz="0" w:space="0" w:color="auto"/>
            <w:right w:val="none" w:sz="0" w:space="0" w:color="auto"/>
          </w:divBdr>
        </w:div>
        <w:div w:id="226573630">
          <w:marLeft w:val="0"/>
          <w:marRight w:val="0"/>
          <w:marTop w:val="0"/>
          <w:marBottom w:val="0"/>
          <w:divBdr>
            <w:top w:val="none" w:sz="0" w:space="0" w:color="auto"/>
            <w:left w:val="none" w:sz="0" w:space="0" w:color="auto"/>
            <w:bottom w:val="none" w:sz="0" w:space="0" w:color="auto"/>
            <w:right w:val="none" w:sz="0" w:space="0" w:color="auto"/>
          </w:divBdr>
        </w:div>
      </w:divsChild>
    </w:div>
    <w:div w:id="314146282">
      <w:bodyDiv w:val="1"/>
      <w:marLeft w:val="0"/>
      <w:marRight w:val="0"/>
      <w:marTop w:val="0"/>
      <w:marBottom w:val="0"/>
      <w:divBdr>
        <w:top w:val="none" w:sz="0" w:space="0" w:color="auto"/>
        <w:left w:val="none" w:sz="0" w:space="0" w:color="auto"/>
        <w:bottom w:val="none" w:sz="0" w:space="0" w:color="auto"/>
        <w:right w:val="none" w:sz="0" w:space="0" w:color="auto"/>
      </w:divBdr>
      <w:divsChild>
        <w:div w:id="1052312219">
          <w:marLeft w:val="0"/>
          <w:marRight w:val="0"/>
          <w:marTop w:val="0"/>
          <w:marBottom w:val="0"/>
          <w:divBdr>
            <w:top w:val="none" w:sz="0" w:space="0" w:color="auto"/>
            <w:left w:val="none" w:sz="0" w:space="0" w:color="auto"/>
            <w:bottom w:val="none" w:sz="0" w:space="0" w:color="auto"/>
            <w:right w:val="none" w:sz="0" w:space="0" w:color="auto"/>
          </w:divBdr>
        </w:div>
        <w:div w:id="2046714921">
          <w:marLeft w:val="0"/>
          <w:marRight w:val="0"/>
          <w:marTop w:val="0"/>
          <w:marBottom w:val="0"/>
          <w:divBdr>
            <w:top w:val="none" w:sz="0" w:space="0" w:color="auto"/>
            <w:left w:val="none" w:sz="0" w:space="0" w:color="auto"/>
            <w:bottom w:val="none" w:sz="0" w:space="0" w:color="auto"/>
            <w:right w:val="none" w:sz="0" w:space="0" w:color="auto"/>
          </w:divBdr>
        </w:div>
        <w:div w:id="579296426">
          <w:marLeft w:val="0"/>
          <w:marRight w:val="0"/>
          <w:marTop w:val="0"/>
          <w:marBottom w:val="0"/>
          <w:divBdr>
            <w:top w:val="none" w:sz="0" w:space="0" w:color="auto"/>
            <w:left w:val="none" w:sz="0" w:space="0" w:color="auto"/>
            <w:bottom w:val="none" w:sz="0" w:space="0" w:color="auto"/>
            <w:right w:val="none" w:sz="0" w:space="0" w:color="auto"/>
          </w:divBdr>
        </w:div>
      </w:divsChild>
    </w:div>
    <w:div w:id="324624590">
      <w:bodyDiv w:val="1"/>
      <w:marLeft w:val="0"/>
      <w:marRight w:val="0"/>
      <w:marTop w:val="0"/>
      <w:marBottom w:val="0"/>
      <w:divBdr>
        <w:top w:val="none" w:sz="0" w:space="0" w:color="auto"/>
        <w:left w:val="none" w:sz="0" w:space="0" w:color="auto"/>
        <w:bottom w:val="none" w:sz="0" w:space="0" w:color="auto"/>
        <w:right w:val="none" w:sz="0" w:space="0" w:color="auto"/>
      </w:divBdr>
    </w:div>
    <w:div w:id="803159155">
      <w:bodyDiv w:val="1"/>
      <w:marLeft w:val="0"/>
      <w:marRight w:val="0"/>
      <w:marTop w:val="0"/>
      <w:marBottom w:val="0"/>
      <w:divBdr>
        <w:top w:val="none" w:sz="0" w:space="0" w:color="auto"/>
        <w:left w:val="none" w:sz="0" w:space="0" w:color="auto"/>
        <w:bottom w:val="none" w:sz="0" w:space="0" w:color="auto"/>
        <w:right w:val="none" w:sz="0" w:space="0" w:color="auto"/>
      </w:divBdr>
      <w:divsChild>
        <w:div w:id="598148429">
          <w:marLeft w:val="0"/>
          <w:marRight w:val="0"/>
          <w:marTop w:val="0"/>
          <w:marBottom w:val="0"/>
          <w:divBdr>
            <w:top w:val="none" w:sz="0" w:space="0" w:color="auto"/>
            <w:left w:val="none" w:sz="0" w:space="0" w:color="auto"/>
            <w:bottom w:val="none" w:sz="0" w:space="0" w:color="auto"/>
            <w:right w:val="none" w:sz="0" w:space="0" w:color="auto"/>
          </w:divBdr>
        </w:div>
        <w:div w:id="1561406639">
          <w:marLeft w:val="0"/>
          <w:marRight w:val="0"/>
          <w:marTop w:val="0"/>
          <w:marBottom w:val="0"/>
          <w:divBdr>
            <w:top w:val="none" w:sz="0" w:space="0" w:color="auto"/>
            <w:left w:val="none" w:sz="0" w:space="0" w:color="auto"/>
            <w:bottom w:val="none" w:sz="0" w:space="0" w:color="auto"/>
            <w:right w:val="none" w:sz="0" w:space="0" w:color="auto"/>
          </w:divBdr>
        </w:div>
        <w:div w:id="1369985124">
          <w:marLeft w:val="0"/>
          <w:marRight w:val="0"/>
          <w:marTop w:val="0"/>
          <w:marBottom w:val="0"/>
          <w:divBdr>
            <w:top w:val="none" w:sz="0" w:space="0" w:color="auto"/>
            <w:left w:val="none" w:sz="0" w:space="0" w:color="auto"/>
            <w:bottom w:val="none" w:sz="0" w:space="0" w:color="auto"/>
            <w:right w:val="none" w:sz="0" w:space="0" w:color="auto"/>
          </w:divBdr>
        </w:div>
      </w:divsChild>
    </w:div>
    <w:div w:id="822626952">
      <w:bodyDiv w:val="1"/>
      <w:marLeft w:val="0"/>
      <w:marRight w:val="0"/>
      <w:marTop w:val="0"/>
      <w:marBottom w:val="0"/>
      <w:divBdr>
        <w:top w:val="none" w:sz="0" w:space="0" w:color="auto"/>
        <w:left w:val="none" w:sz="0" w:space="0" w:color="auto"/>
        <w:bottom w:val="none" w:sz="0" w:space="0" w:color="auto"/>
        <w:right w:val="none" w:sz="0" w:space="0" w:color="auto"/>
      </w:divBdr>
    </w:div>
    <w:div w:id="870993968">
      <w:bodyDiv w:val="1"/>
      <w:marLeft w:val="0"/>
      <w:marRight w:val="0"/>
      <w:marTop w:val="0"/>
      <w:marBottom w:val="0"/>
      <w:divBdr>
        <w:top w:val="none" w:sz="0" w:space="0" w:color="auto"/>
        <w:left w:val="none" w:sz="0" w:space="0" w:color="auto"/>
        <w:bottom w:val="none" w:sz="0" w:space="0" w:color="auto"/>
        <w:right w:val="none" w:sz="0" w:space="0" w:color="auto"/>
      </w:divBdr>
    </w:div>
    <w:div w:id="1090812398">
      <w:bodyDiv w:val="1"/>
      <w:marLeft w:val="0"/>
      <w:marRight w:val="0"/>
      <w:marTop w:val="0"/>
      <w:marBottom w:val="0"/>
      <w:divBdr>
        <w:top w:val="none" w:sz="0" w:space="0" w:color="auto"/>
        <w:left w:val="none" w:sz="0" w:space="0" w:color="auto"/>
        <w:bottom w:val="none" w:sz="0" w:space="0" w:color="auto"/>
        <w:right w:val="none" w:sz="0" w:space="0" w:color="auto"/>
      </w:divBdr>
      <w:divsChild>
        <w:div w:id="734864871">
          <w:marLeft w:val="0"/>
          <w:marRight w:val="0"/>
          <w:marTop w:val="0"/>
          <w:marBottom w:val="0"/>
          <w:divBdr>
            <w:top w:val="none" w:sz="0" w:space="0" w:color="auto"/>
            <w:left w:val="none" w:sz="0" w:space="0" w:color="auto"/>
            <w:bottom w:val="none" w:sz="0" w:space="0" w:color="auto"/>
            <w:right w:val="none" w:sz="0" w:space="0" w:color="auto"/>
          </w:divBdr>
        </w:div>
        <w:div w:id="736902777">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788554134">
          <w:marLeft w:val="0"/>
          <w:marRight w:val="0"/>
          <w:marTop w:val="0"/>
          <w:marBottom w:val="0"/>
          <w:divBdr>
            <w:top w:val="none" w:sz="0" w:space="0" w:color="auto"/>
            <w:left w:val="none" w:sz="0" w:space="0" w:color="auto"/>
            <w:bottom w:val="none" w:sz="0" w:space="0" w:color="auto"/>
            <w:right w:val="none" w:sz="0" w:space="0" w:color="auto"/>
          </w:divBdr>
        </w:div>
        <w:div w:id="1376543843">
          <w:marLeft w:val="0"/>
          <w:marRight w:val="0"/>
          <w:marTop w:val="0"/>
          <w:marBottom w:val="0"/>
          <w:divBdr>
            <w:top w:val="none" w:sz="0" w:space="0" w:color="auto"/>
            <w:left w:val="none" w:sz="0" w:space="0" w:color="auto"/>
            <w:bottom w:val="none" w:sz="0" w:space="0" w:color="auto"/>
            <w:right w:val="none" w:sz="0" w:space="0" w:color="auto"/>
          </w:divBdr>
        </w:div>
      </w:divsChild>
    </w:div>
    <w:div w:id="1157649134">
      <w:bodyDiv w:val="1"/>
      <w:marLeft w:val="0"/>
      <w:marRight w:val="0"/>
      <w:marTop w:val="0"/>
      <w:marBottom w:val="0"/>
      <w:divBdr>
        <w:top w:val="none" w:sz="0" w:space="0" w:color="auto"/>
        <w:left w:val="none" w:sz="0" w:space="0" w:color="auto"/>
        <w:bottom w:val="none" w:sz="0" w:space="0" w:color="auto"/>
        <w:right w:val="none" w:sz="0" w:space="0" w:color="auto"/>
      </w:divBdr>
      <w:divsChild>
        <w:div w:id="52312017">
          <w:marLeft w:val="0"/>
          <w:marRight w:val="0"/>
          <w:marTop w:val="0"/>
          <w:marBottom w:val="0"/>
          <w:divBdr>
            <w:top w:val="none" w:sz="0" w:space="0" w:color="auto"/>
            <w:left w:val="none" w:sz="0" w:space="0" w:color="auto"/>
            <w:bottom w:val="none" w:sz="0" w:space="0" w:color="auto"/>
            <w:right w:val="none" w:sz="0" w:space="0" w:color="auto"/>
          </w:divBdr>
        </w:div>
        <w:div w:id="1418551148">
          <w:marLeft w:val="0"/>
          <w:marRight w:val="0"/>
          <w:marTop w:val="0"/>
          <w:marBottom w:val="0"/>
          <w:divBdr>
            <w:top w:val="none" w:sz="0" w:space="0" w:color="auto"/>
            <w:left w:val="none" w:sz="0" w:space="0" w:color="auto"/>
            <w:bottom w:val="none" w:sz="0" w:space="0" w:color="auto"/>
            <w:right w:val="none" w:sz="0" w:space="0" w:color="auto"/>
          </w:divBdr>
        </w:div>
        <w:div w:id="1570798725">
          <w:marLeft w:val="0"/>
          <w:marRight w:val="0"/>
          <w:marTop w:val="0"/>
          <w:marBottom w:val="0"/>
          <w:divBdr>
            <w:top w:val="none" w:sz="0" w:space="0" w:color="auto"/>
            <w:left w:val="none" w:sz="0" w:space="0" w:color="auto"/>
            <w:bottom w:val="none" w:sz="0" w:space="0" w:color="auto"/>
            <w:right w:val="none" w:sz="0" w:space="0" w:color="auto"/>
          </w:divBdr>
        </w:div>
        <w:div w:id="380520930">
          <w:marLeft w:val="0"/>
          <w:marRight w:val="0"/>
          <w:marTop w:val="0"/>
          <w:marBottom w:val="0"/>
          <w:divBdr>
            <w:top w:val="none" w:sz="0" w:space="0" w:color="auto"/>
            <w:left w:val="none" w:sz="0" w:space="0" w:color="auto"/>
            <w:bottom w:val="none" w:sz="0" w:space="0" w:color="auto"/>
            <w:right w:val="none" w:sz="0" w:space="0" w:color="auto"/>
          </w:divBdr>
        </w:div>
        <w:div w:id="1936744290">
          <w:marLeft w:val="0"/>
          <w:marRight w:val="0"/>
          <w:marTop w:val="0"/>
          <w:marBottom w:val="0"/>
          <w:divBdr>
            <w:top w:val="none" w:sz="0" w:space="0" w:color="auto"/>
            <w:left w:val="none" w:sz="0" w:space="0" w:color="auto"/>
            <w:bottom w:val="none" w:sz="0" w:space="0" w:color="auto"/>
            <w:right w:val="none" w:sz="0" w:space="0" w:color="auto"/>
          </w:divBdr>
        </w:div>
      </w:divsChild>
    </w:div>
    <w:div w:id="1458061220">
      <w:bodyDiv w:val="1"/>
      <w:marLeft w:val="0"/>
      <w:marRight w:val="0"/>
      <w:marTop w:val="0"/>
      <w:marBottom w:val="0"/>
      <w:divBdr>
        <w:top w:val="none" w:sz="0" w:space="0" w:color="auto"/>
        <w:left w:val="none" w:sz="0" w:space="0" w:color="auto"/>
        <w:bottom w:val="none" w:sz="0" w:space="0" w:color="auto"/>
        <w:right w:val="none" w:sz="0" w:space="0" w:color="auto"/>
      </w:divBdr>
      <w:divsChild>
        <w:div w:id="1786925837">
          <w:marLeft w:val="0"/>
          <w:marRight w:val="0"/>
          <w:marTop w:val="0"/>
          <w:marBottom w:val="0"/>
          <w:divBdr>
            <w:top w:val="none" w:sz="0" w:space="0" w:color="auto"/>
            <w:left w:val="none" w:sz="0" w:space="0" w:color="auto"/>
            <w:bottom w:val="none" w:sz="0" w:space="0" w:color="auto"/>
            <w:right w:val="none" w:sz="0" w:space="0" w:color="auto"/>
          </w:divBdr>
        </w:div>
        <w:div w:id="1214007092">
          <w:marLeft w:val="0"/>
          <w:marRight w:val="0"/>
          <w:marTop w:val="0"/>
          <w:marBottom w:val="0"/>
          <w:divBdr>
            <w:top w:val="none" w:sz="0" w:space="0" w:color="auto"/>
            <w:left w:val="none" w:sz="0" w:space="0" w:color="auto"/>
            <w:bottom w:val="none" w:sz="0" w:space="0" w:color="auto"/>
            <w:right w:val="none" w:sz="0" w:space="0" w:color="auto"/>
          </w:divBdr>
        </w:div>
        <w:div w:id="872575624">
          <w:marLeft w:val="0"/>
          <w:marRight w:val="0"/>
          <w:marTop w:val="0"/>
          <w:marBottom w:val="0"/>
          <w:divBdr>
            <w:top w:val="none" w:sz="0" w:space="0" w:color="auto"/>
            <w:left w:val="none" w:sz="0" w:space="0" w:color="auto"/>
            <w:bottom w:val="none" w:sz="0" w:space="0" w:color="auto"/>
            <w:right w:val="none" w:sz="0" w:space="0" w:color="auto"/>
          </w:divBdr>
        </w:div>
        <w:div w:id="1695039554">
          <w:marLeft w:val="0"/>
          <w:marRight w:val="0"/>
          <w:marTop w:val="0"/>
          <w:marBottom w:val="0"/>
          <w:divBdr>
            <w:top w:val="none" w:sz="0" w:space="0" w:color="auto"/>
            <w:left w:val="none" w:sz="0" w:space="0" w:color="auto"/>
            <w:bottom w:val="none" w:sz="0" w:space="0" w:color="auto"/>
            <w:right w:val="none" w:sz="0" w:space="0" w:color="auto"/>
          </w:divBdr>
        </w:div>
        <w:div w:id="1323503569">
          <w:marLeft w:val="0"/>
          <w:marRight w:val="0"/>
          <w:marTop w:val="0"/>
          <w:marBottom w:val="0"/>
          <w:divBdr>
            <w:top w:val="none" w:sz="0" w:space="0" w:color="auto"/>
            <w:left w:val="none" w:sz="0" w:space="0" w:color="auto"/>
            <w:bottom w:val="none" w:sz="0" w:space="0" w:color="auto"/>
            <w:right w:val="none" w:sz="0" w:space="0" w:color="auto"/>
          </w:divBdr>
        </w:div>
      </w:divsChild>
    </w:div>
    <w:div w:id="1620183497">
      <w:bodyDiv w:val="1"/>
      <w:marLeft w:val="0"/>
      <w:marRight w:val="0"/>
      <w:marTop w:val="0"/>
      <w:marBottom w:val="0"/>
      <w:divBdr>
        <w:top w:val="none" w:sz="0" w:space="0" w:color="auto"/>
        <w:left w:val="none" w:sz="0" w:space="0" w:color="auto"/>
        <w:bottom w:val="none" w:sz="0" w:space="0" w:color="auto"/>
        <w:right w:val="none" w:sz="0" w:space="0" w:color="auto"/>
      </w:divBdr>
    </w:div>
    <w:div w:id="1770849202">
      <w:bodyDiv w:val="1"/>
      <w:marLeft w:val="0"/>
      <w:marRight w:val="0"/>
      <w:marTop w:val="0"/>
      <w:marBottom w:val="0"/>
      <w:divBdr>
        <w:top w:val="none" w:sz="0" w:space="0" w:color="auto"/>
        <w:left w:val="none" w:sz="0" w:space="0" w:color="auto"/>
        <w:bottom w:val="none" w:sz="0" w:space="0" w:color="auto"/>
        <w:right w:val="none" w:sz="0" w:space="0" w:color="auto"/>
      </w:divBdr>
    </w:div>
    <w:div w:id="1811053113">
      <w:bodyDiv w:val="1"/>
      <w:marLeft w:val="0"/>
      <w:marRight w:val="0"/>
      <w:marTop w:val="0"/>
      <w:marBottom w:val="0"/>
      <w:divBdr>
        <w:top w:val="none" w:sz="0" w:space="0" w:color="auto"/>
        <w:left w:val="none" w:sz="0" w:space="0" w:color="auto"/>
        <w:bottom w:val="none" w:sz="0" w:space="0" w:color="auto"/>
        <w:right w:val="none" w:sz="0" w:space="0" w:color="auto"/>
      </w:divBdr>
    </w:div>
    <w:div w:id="2034920141">
      <w:bodyDiv w:val="1"/>
      <w:marLeft w:val="0"/>
      <w:marRight w:val="0"/>
      <w:marTop w:val="0"/>
      <w:marBottom w:val="0"/>
      <w:divBdr>
        <w:top w:val="none" w:sz="0" w:space="0" w:color="auto"/>
        <w:left w:val="none" w:sz="0" w:space="0" w:color="auto"/>
        <w:bottom w:val="none" w:sz="0" w:space="0" w:color="auto"/>
        <w:right w:val="none" w:sz="0" w:space="0" w:color="auto"/>
      </w:divBdr>
      <w:divsChild>
        <w:div w:id="1589192787">
          <w:marLeft w:val="0"/>
          <w:marRight w:val="0"/>
          <w:marTop w:val="0"/>
          <w:marBottom w:val="0"/>
          <w:divBdr>
            <w:top w:val="none" w:sz="0" w:space="0" w:color="auto"/>
            <w:left w:val="none" w:sz="0" w:space="0" w:color="auto"/>
            <w:bottom w:val="none" w:sz="0" w:space="0" w:color="auto"/>
            <w:right w:val="none" w:sz="0" w:space="0" w:color="auto"/>
          </w:divBdr>
        </w:div>
        <w:div w:id="504826332">
          <w:marLeft w:val="0"/>
          <w:marRight w:val="0"/>
          <w:marTop w:val="0"/>
          <w:marBottom w:val="0"/>
          <w:divBdr>
            <w:top w:val="none" w:sz="0" w:space="0" w:color="auto"/>
            <w:left w:val="none" w:sz="0" w:space="0" w:color="auto"/>
            <w:bottom w:val="none" w:sz="0" w:space="0" w:color="auto"/>
            <w:right w:val="none" w:sz="0" w:space="0" w:color="auto"/>
          </w:divBdr>
        </w:div>
        <w:div w:id="1156534947">
          <w:marLeft w:val="0"/>
          <w:marRight w:val="0"/>
          <w:marTop w:val="0"/>
          <w:marBottom w:val="0"/>
          <w:divBdr>
            <w:top w:val="none" w:sz="0" w:space="0" w:color="auto"/>
            <w:left w:val="none" w:sz="0" w:space="0" w:color="auto"/>
            <w:bottom w:val="none" w:sz="0" w:space="0" w:color="auto"/>
            <w:right w:val="none" w:sz="0" w:space="0" w:color="auto"/>
          </w:divBdr>
        </w:div>
        <w:div w:id="1270894251">
          <w:marLeft w:val="0"/>
          <w:marRight w:val="0"/>
          <w:marTop w:val="0"/>
          <w:marBottom w:val="0"/>
          <w:divBdr>
            <w:top w:val="none" w:sz="0" w:space="0" w:color="auto"/>
            <w:left w:val="none" w:sz="0" w:space="0" w:color="auto"/>
            <w:bottom w:val="none" w:sz="0" w:space="0" w:color="auto"/>
            <w:right w:val="none" w:sz="0" w:space="0" w:color="auto"/>
          </w:divBdr>
        </w:div>
        <w:div w:id="426081775">
          <w:marLeft w:val="0"/>
          <w:marRight w:val="0"/>
          <w:marTop w:val="0"/>
          <w:marBottom w:val="0"/>
          <w:divBdr>
            <w:top w:val="none" w:sz="0" w:space="0" w:color="auto"/>
            <w:left w:val="none" w:sz="0" w:space="0" w:color="auto"/>
            <w:bottom w:val="none" w:sz="0" w:space="0" w:color="auto"/>
            <w:right w:val="none" w:sz="0" w:space="0" w:color="auto"/>
          </w:divBdr>
        </w:div>
      </w:divsChild>
    </w:div>
    <w:div w:id="2043555409">
      <w:bodyDiv w:val="1"/>
      <w:marLeft w:val="0"/>
      <w:marRight w:val="0"/>
      <w:marTop w:val="0"/>
      <w:marBottom w:val="0"/>
      <w:divBdr>
        <w:top w:val="none" w:sz="0" w:space="0" w:color="auto"/>
        <w:left w:val="none" w:sz="0" w:space="0" w:color="auto"/>
        <w:bottom w:val="none" w:sz="0" w:space="0" w:color="auto"/>
        <w:right w:val="none" w:sz="0" w:space="0" w:color="auto"/>
      </w:divBdr>
    </w:div>
    <w:div w:id="214311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channel/UCP_FbjYUP_UtldV2K_-niWw/channels?view_as=public" TargetMode="External"/><Relationship Id="rId18" Type="http://schemas.openxmlformats.org/officeDocument/2006/relationships/hyperlink" Target="https://whiterosemaths.com/homelearning/year-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new.phonicsplay.co.uk/" TargetMode="External"/><Relationship Id="rId17" Type="http://schemas.openxmlformats.org/officeDocument/2006/relationships/hyperlink" Target="https://literacytrust.org.uk/news/authors-favourite-reading-spots-children-read-summer/"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adon.myon.co.uk/library/search.html" TargetMode="External"/><Relationship Id="rId20" Type="http://schemas.openxmlformats.org/officeDocument/2006/relationships/hyperlink" Target="https://whiterosemaths.com/homelearning/year-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oxfordowl.co.uk/for-home/find-a-book/library-page"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hiterosemaths.com/homelearning/year-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ellingframe.co.uk/"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0AFE8-8AD6-4F9D-9B4E-359AFC83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2</cp:revision>
  <cp:lastPrinted>2018-05-10T10:19:00Z</cp:lastPrinted>
  <dcterms:created xsi:type="dcterms:W3CDTF">2020-05-10T16:52:00Z</dcterms:created>
  <dcterms:modified xsi:type="dcterms:W3CDTF">2020-05-10T16:52:00Z</dcterms:modified>
</cp:coreProperties>
</file>