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09BF15E7" w:rsidR="00BB7746" w:rsidRPr="00BD2C3D" w:rsidRDefault="00225A72" w:rsidP="00706FAE">
      <w:r>
        <w:t>Wednes</w:t>
      </w:r>
      <w:r w:rsidR="00AA1EA2" w:rsidRPr="00BD2C3D">
        <w:t>day</w:t>
      </w:r>
      <w:r w:rsidR="002D1D24" w:rsidRPr="00BD2C3D">
        <w:t xml:space="preserve"> </w:t>
      </w:r>
      <w:r>
        <w:t>3rd</w:t>
      </w:r>
      <w:r w:rsidR="002D1D24" w:rsidRPr="00BD2C3D">
        <w:t xml:space="preserve"> </w:t>
      </w:r>
      <w:r w:rsidR="00211B1B">
        <w:t>March</w:t>
      </w:r>
      <w:r w:rsidR="00F21E26" w:rsidRPr="00BD2C3D">
        <w:t xml:space="preserve"> 2021</w:t>
      </w:r>
    </w:p>
    <w:p w14:paraId="230404B4" w14:textId="23FF683C" w:rsidR="00F21E26" w:rsidRPr="00BD2C3D" w:rsidRDefault="00F21E26" w:rsidP="003B175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4AE" w:rsidRPr="00BD2C3D" w14:paraId="69A66EC1" w14:textId="77777777" w:rsidTr="00B214AE">
        <w:tc>
          <w:tcPr>
            <w:tcW w:w="9016" w:type="dxa"/>
            <w:hideMark/>
          </w:tcPr>
          <w:p w14:paraId="361FE8F4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Maths: Mrs Wright’s group </w:t>
            </w: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</w:t>
            </w:r>
          </w:p>
          <w:p w14:paraId="0138A6DF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  </w:t>
            </w:r>
          </w:p>
          <w:p w14:paraId="75665E66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 Fractions of a set of objects. Questions and answers attached. Video link below:     </w:t>
            </w:r>
          </w:p>
          <w:p w14:paraId="73406165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</w:t>
            </w:r>
          </w:p>
          <w:p w14:paraId="07E54C1E" w14:textId="77777777" w:rsidR="00920489" w:rsidRPr="00920489" w:rsidRDefault="006A4F7A" w:rsidP="00920489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blank" w:history="1">
              <w:r w:rsidR="00920489" w:rsidRPr="00920489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Spring Week 8 – Fractions of a set of objects | White Rose Maths</w:t>
              </w:r>
            </w:hyperlink>
          </w:p>
          <w:p w14:paraId="02A5C816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</w:t>
            </w:r>
          </w:p>
          <w:p w14:paraId="60A3093E" w14:textId="7DE5B76F" w:rsidR="00B214AE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920489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65485A1D" w14:textId="77777777" w:rsidR="002178C3" w:rsidRPr="00BD2C3D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:rsidRPr="00BD2C3D" w14:paraId="585B8795" w14:textId="77777777" w:rsidTr="0017296F">
        <w:tc>
          <w:tcPr>
            <w:tcW w:w="9016" w:type="dxa"/>
          </w:tcPr>
          <w:p w14:paraId="25430066" w14:textId="77777777" w:rsidR="0017296F" w:rsidRPr="00BD2C3D" w:rsidRDefault="0017296F" w:rsidP="00BB5FBC">
            <w:pPr>
              <w:rPr>
                <w:b/>
              </w:rPr>
            </w:pPr>
            <w:r w:rsidRPr="00BD2C3D">
              <w:rPr>
                <w:b/>
              </w:rPr>
              <w:t>Maths: Mr Hannah’s group</w:t>
            </w:r>
          </w:p>
          <w:p w14:paraId="0629E166" w14:textId="77777777" w:rsidR="00DB1A1C" w:rsidRPr="00BD2C3D" w:rsidRDefault="00DB1A1C" w:rsidP="00BB5FBC">
            <w:r w:rsidRPr="00BD2C3D">
              <w:t xml:space="preserve"> </w:t>
            </w:r>
          </w:p>
          <w:p w14:paraId="7107EEA8" w14:textId="2BAACDA4" w:rsidR="009A5B7D" w:rsidRPr="00BD2C3D" w:rsidRDefault="00225A72" w:rsidP="009A5B7D">
            <w:r>
              <w:t xml:space="preserve">Following on from the last two days looking at long multiplication, please see the attached questions (and answers). If you need a re-cap before you make a start, please look at this link: </w:t>
            </w:r>
            <w:hyperlink r:id="rId10" w:history="1">
              <w:r w:rsidRPr="00225A72">
                <w:rPr>
                  <w:color w:val="0000FF"/>
                  <w:u w:val="single"/>
                </w:rPr>
                <w:t>Aut6.4.4 - Multiply 3-digits by 2-digits on Vimeo</w:t>
              </w:r>
            </w:hyperlink>
          </w:p>
        </w:tc>
      </w:tr>
    </w:tbl>
    <w:p w14:paraId="317EE692" w14:textId="5FDE36C5" w:rsidR="002A06CC" w:rsidRPr="00BD2C3D" w:rsidRDefault="002A06CC" w:rsidP="005B510B"/>
    <w:p w14:paraId="7AD2AE82" w14:textId="243572B9" w:rsidR="005B510B" w:rsidRPr="00BD2C3D" w:rsidRDefault="00A24550" w:rsidP="005B510B">
      <w:pPr>
        <w:rPr>
          <w:b/>
        </w:rPr>
      </w:pPr>
      <w:r w:rsidRPr="00BD2C3D">
        <w:rPr>
          <w:b/>
        </w:rPr>
        <w:t>English</w:t>
      </w:r>
    </w:p>
    <w:p w14:paraId="11251653" w14:textId="085A95F9" w:rsidR="009A5B7D" w:rsidRPr="009A5B7D" w:rsidRDefault="00B703E5" w:rsidP="00B703E5">
      <w:r>
        <w:t xml:space="preserve">There will be a live English lesson via TEAMs at 10.15am. </w:t>
      </w:r>
      <w:r w:rsidR="00920489">
        <w:t xml:space="preserve">Please </w:t>
      </w:r>
      <w:r w:rsidR="00225A72">
        <w:t xml:space="preserve">see the attached ‘Diagon Alley’ document which has some WAGOLL examples of children’s writing from </w:t>
      </w:r>
      <w:proofErr w:type="gramStart"/>
      <w:r w:rsidR="00225A72">
        <w:t>yesterday  as</w:t>
      </w:r>
      <w:proofErr w:type="gramEnd"/>
      <w:r w:rsidR="00225A72">
        <w:t xml:space="preserve"> well as the resources required for today’s lesson. </w:t>
      </w:r>
    </w:p>
    <w:p w14:paraId="7EB26EF2" w14:textId="77777777" w:rsidR="009A5B7D" w:rsidRPr="00BD2C3D" w:rsidRDefault="009A5B7D" w:rsidP="005B510B">
      <w:pPr>
        <w:rPr>
          <w:b/>
        </w:rPr>
      </w:pPr>
    </w:p>
    <w:p w14:paraId="24691E93" w14:textId="06A1180A" w:rsidR="00EE5131" w:rsidRPr="00BD2C3D" w:rsidRDefault="00EE5131" w:rsidP="005B510B">
      <w:pPr>
        <w:rPr>
          <w:b/>
        </w:rPr>
      </w:pPr>
      <w:r w:rsidRPr="00BD2C3D">
        <w:rPr>
          <w:b/>
        </w:rPr>
        <w:t>Class Story</w:t>
      </w:r>
    </w:p>
    <w:p w14:paraId="6D23F944" w14:textId="15586511" w:rsidR="00EE5131" w:rsidRPr="00BD2C3D" w:rsidRDefault="00EE5131" w:rsidP="005B510B">
      <w:r w:rsidRPr="00BD2C3D">
        <w:t>At 1.05pm Mr</w:t>
      </w:r>
      <w:r w:rsidR="00D132E4">
        <w:t>s Wright</w:t>
      </w:r>
      <w:r w:rsidRPr="00BD2C3D">
        <w:t xml:space="preserve"> will be reading The Philosopher’s Stone. We will have a class story at this time every day via TEAMs until we return to school. </w:t>
      </w:r>
    </w:p>
    <w:p w14:paraId="172EDA72" w14:textId="248864C9" w:rsidR="00FF6D62" w:rsidRPr="00BD2C3D" w:rsidRDefault="00FF6D62" w:rsidP="005B510B"/>
    <w:p w14:paraId="02171D66" w14:textId="6BE6D6F8" w:rsidR="008001EC" w:rsidRDefault="00402AD7" w:rsidP="00B703E5">
      <w:pPr>
        <w:rPr>
          <w:b/>
        </w:rPr>
      </w:pPr>
      <w:r>
        <w:rPr>
          <w:b/>
        </w:rPr>
        <w:t>Art and Design</w:t>
      </w:r>
    </w:p>
    <w:p w14:paraId="11D1D99D" w14:textId="35353552" w:rsidR="00402AD7" w:rsidRPr="00402AD7" w:rsidRDefault="00402AD7" w:rsidP="00B703E5">
      <w:r>
        <w:t>To</w:t>
      </w:r>
      <w:r w:rsidR="00D132E4">
        <w:t>morrow</w:t>
      </w:r>
      <w:r>
        <w:t xml:space="preserve"> is World Book Day</w:t>
      </w:r>
      <w:r w:rsidR="00D132E4">
        <w:t xml:space="preserve"> and as part of that we would like to make a display of artwork based around the children’s books. Attached is a brief example of a poster. If you have any questions, please speak to Mrs Wright after the class story. </w:t>
      </w:r>
      <w:bookmarkStart w:id="0" w:name="_GoBack"/>
      <w:bookmarkEnd w:id="0"/>
    </w:p>
    <w:p w14:paraId="0C3801F2" w14:textId="62EA8C17" w:rsidR="00920489" w:rsidRPr="00920489" w:rsidRDefault="00920489" w:rsidP="00402AD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2274308" w14:textId="77777777" w:rsidR="00BB0715" w:rsidRPr="00FF6D62" w:rsidRDefault="00BB0715" w:rsidP="005B510B"/>
    <w:sectPr w:rsidR="00BB0715" w:rsidRPr="00FF6D6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F4B4" w14:textId="77777777" w:rsidR="006A4F7A" w:rsidRDefault="006A4F7A" w:rsidP="00706FAE">
      <w:pPr>
        <w:spacing w:after="0" w:line="240" w:lineRule="auto"/>
      </w:pPr>
      <w:r>
        <w:separator/>
      </w:r>
    </w:p>
  </w:endnote>
  <w:endnote w:type="continuationSeparator" w:id="0">
    <w:p w14:paraId="4BF2E1FB" w14:textId="77777777" w:rsidR="006A4F7A" w:rsidRDefault="006A4F7A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AA03" w14:textId="77777777" w:rsidR="006A4F7A" w:rsidRDefault="006A4F7A" w:rsidP="00706FAE">
      <w:pPr>
        <w:spacing w:after="0" w:line="240" w:lineRule="auto"/>
      </w:pPr>
      <w:r>
        <w:separator/>
      </w:r>
    </w:p>
  </w:footnote>
  <w:footnote w:type="continuationSeparator" w:id="0">
    <w:p w14:paraId="7ECC932A" w14:textId="77777777" w:rsidR="006A4F7A" w:rsidRDefault="006A4F7A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6A4F7A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6A4F7A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1035"/>
    <w:rsid w:val="00103C83"/>
    <w:rsid w:val="0011005B"/>
    <w:rsid w:val="001302BA"/>
    <w:rsid w:val="00141292"/>
    <w:rsid w:val="00144839"/>
    <w:rsid w:val="00165EF7"/>
    <w:rsid w:val="0017296F"/>
    <w:rsid w:val="00175611"/>
    <w:rsid w:val="0017613D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05627"/>
    <w:rsid w:val="00211B1B"/>
    <w:rsid w:val="00215D9C"/>
    <w:rsid w:val="002178C3"/>
    <w:rsid w:val="00220137"/>
    <w:rsid w:val="002259B5"/>
    <w:rsid w:val="00225A72"/>
    <w:rsid w:val="002329E1"/>
    <w:rsid w:val="002444D0"/>
    <w:rsid w:val="00245752"/>
    <w:rsid w:val="00246307"/>
    <w:rsid w:val="002651BD"/>
    <w:rsid w:val="002807C1"/>
    <w:rsid w:val="00296A1F"/>
    <w:rsid w:val="002A0379"/>
    <w:rsid w:val="002A06CC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2AD7"/>
    <w:rsid w:val="0040376D"/>
    <w:rsid w:val="0042679E"/>
    <w:rsid w:val="00433CCD"/>
    <w:rsid w:val="00441248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05AC3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3BB8"/>
    <w:rsid w:val="0061410D"/>
    <w:rsid w:val="006171AF"/>
    <w:rsid w:val="00617F2C"/>
    <w:rsid w:val="00630690"/>
    <w:rsid w:val="00637D1D"/>
    <w:rsid w:val="00641933"/>
    <w:rsid w:val="00686528"/>
    <w:rsid w:val="0069259D"/>
    <w:rsid w:val="006A4F7A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008"/>
    <w:rsid w:val="007F7F81"/>
    <w:rsid w:val="008001EC"/>
    <w:rsid w:val="00801820"/>
    <w:rsid w:val="008107E3"/>
    <w:rsid w:val="00810CB5"/>
    <w:rsid w:val="00826903"/>
    <w:rsid w:val="00837873"/>
    <w:rsid w:val="0085655C"/>
    <w:rsid w:val="0086539A"/>
    <w:rsid w:val="008669DA"/>
    <w:rsid w:val="0088361A"/>
    <w:rsid w:val="008C6445"/>
    <w:rsid w:val="008E15DF"/>
    <w:rsid w:val="009014D4"/>
    <w:rsid w:val="009078B3"/>
    <w:rsid w:val="00907D00"/>
    <w:rsid w:val="00911EC4"/>
    <w:rsid w:val="00912C4A"/>
    <w:rsid w:val="00920489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A5B7D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75A"/>
    <w:rsid w:val="00A808F8"/>
    <w:rsid w:val="00AA1EA2"/>
    <w:rsid w:val="00AA5D99"/>
    <w:rsid w:val="00AA5FE2"/>
    <w:rsid w:val="00AB1120"/>
    <w:rsid w:val="00AE46C7"/>
    <w:rsid w:val="00B214AE"/>
    <w:rsid w:val="00B30C22"/>
    <w:rsid w:val="00B3665E"/>
    <w:rsid w:val="00B47162"/>
    <w:rsid w:val="00B50661"/>
    <w:rsid w:val="00B66A05"/>
    <w:rsid w:val="00B703E5"/>
    <w:rsid w:val="00B7398F"/>
    <w:rsid w:val="00B76385"/>
    <w:rsid w:val="00B7730D"/>
    <w:rsid w:val="00BB0715"/>
    <w:rsid w:val="00BB5FBC"/>
    <w:rsid w:val="00BB7746"/>
    <w:rsid w:val="00BC2681"/>
    <w:rsid w:val="00BC711C"/>
    <w:rsid w:val="00BD2C3D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C731D"/>
    <w:rsid w:val="00CE04AE"/>
    <w:rsid w:val="00CE4722"/>
    <w:rsid w:val="00CE5D53"/>
    <w:rsid w:val="00CF36C8"/>
    <w:rsid w:val="00CF39D5"/>
    <w:rsid w:val="00D01F07"/>
    <w:rsid w:val="00D132E4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E5131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8-number-frac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4589262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33A1-B35A-44A8-9C16-6ADC024F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89</cp:revision>
  <cp:lastPrinted>2018-05-10T10:19:00Z</cp:lastPrinted>
  <dcterms:created xsi:type="dcterms:W3CDTF">2021-01-19T11:23:00Z</dcterms:created>
  <dcterms:modified xsi:type="dcterms:W3CDTF">2021-03-03T05:39:00Z</dcterms:modified>
</cp:coreProperties>
</file>