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57718060" w:rsidR="00BB7746" w:rsidRDefault="00387E07" w:rsidP="00706FAE">
      <w:r>
        <w:t>Thursday</w:t>
      </w:r>
      <w:r w:rsidR="002D1D24" w:rsidRPr="00BD2C3D">
        <w:t xml:space="preserve"> </w:t>
      </w:r>
      <w:r>
        <w:t>4th</w:t>
      </w:r>
      <w:r w:rsidR="002D1D24" w:rsidRPr="00BD2C3D">
        <w:t xml:space="preserve"> </w:t>
      </w:r>
      <w:r w:rsidR="00211B1B">
        <w:t>March</w:t>
      </w:r>
      <w:r w:rsidR="00F21E26" w:rsidRPr="00BD2C3D">
        <w:t xml:space="preserve"> 2021</w:t>
      </w:r>
      <w:r>
        <w:t xml:space="preserve"> – World Book Day</w:t>
      </w:r>
    </w:p>
    <w:p w14:paraId="3856D225" w14:textId="75C8A52A" w:rsidR="00E242F4" w:rsidRDefault="00E242F4" w:rsidP="00706FAE"/>
    <w:p w14:paraId="2D75204A" w14:textId="238B4B48" w:rsidR="00E242F4" w:rsidRDefault="006B2D1D" w:rsidP="00706FAE">
      <w:pPr>
        <w:rPr>
          <w:b/>
        </w:rPr>
      </w:pPr>
      <w:r w:rsidRPr="006B2D1D">
        <w:rPr>
          <w:b/>
        </w:rPr>
        <w:t>World Book Day Scavenger Hunt</w:t>
      </w:r>
    </w:p>
    <w:p w14:paraId="31D3E17F" w14:textId="145D083C" w:rsidR="006B2D1D" w:rsidRPr="00301F75" w:rsidRDefault="006B2D1D" w:rsidP="00706FAE">
      <w:r w:rsidRPr="00301F75">
        <w:t xml:space="preserve">See the attached document and look in books at home to find all of the items on the list. At 10am you will be invited </w:t>
      </w:r>
      <w:r w:rsidR="00301F75" w:rsidRPr="00301F75">
        <w:t xml:space="preserve">to come onto TEAMs where we will share what we have found. </w:t>
      </w:r>
    </w:p>
    <w:p w14:paraId="1F06CFCE" w14:textId="635ED3B2" w:rsidR="001D0476" w:rsidRDefault="001D0476" w:rsidP="00706FAE"/>
    <w:p w14:paraId="47EC46E7" w14:textId="461A471A" w:rsidR="001D0476" w:rsidRDefault="001D0476" w:rsidP="00706FAE">
      <w:pPr>
        <w:rPr>
          <w:b/>
        </w:rPr>
      </w:pPr>
      <w:r w:rsidRPr="001D0476">
        <w:rPr>
          <w:b/>
        </w:rPr>
        <w:t>Story telling</w:t>
      </w:r>
    </w:p>
    <w:p w14:paraId="792680D7" w14:textId="29B0C9C4" w:rsidR="001D0476" w:rsidRDefault="001D0476" w:rsidP="00706FAE">
      <w:pPr>
        <w:rPr>
          <w:b/>
        </w:rPr>
      </w:pPr>
      <w:r w:rsidRPr="001D0476">
        <w:rPr>
          <w:b/>
        </w:rPr>
        <w:drawing>
          <wp:anchor distT="0" distB="0" distL="114300" distR="114300" simplePos="0" relativeHeight="251658240" behindDoc="0" locked="0" layoutInCell="1" allowOverlap="1" wp14:anchorId="061EDCAA" wp14:editId="0B5D32D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84065" cy="2406325"/>
            <wp:effectExtent l="0" t="0" r="6985" b="0"/>
            <wp:wrapThrough wrapText="bothSides">
              <wp:wrapPolygon edited="0">
                <wp:start x="0" y="0"/>
                <wp:lineTo x="0" y="21378"/>
                <wp:lineTo x="21543" y="21378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3069"/>
                    <a:stretch/>
                  </pic:blipFill>
                  <pic:spPr bwMode="auto">
                    <a:xfrm>
                      <a:off x="0" y="0"/>
                      <a:ext cx="4584065" cy="240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3921B7" w14:textId="2F2F3CEF" w:rsidR="00E242F4" w:rsidRPr="00E242F4" w:rsidRDefault="00E242F4" w:rsidP="00706FAE">
      <w:r w:rsidRPr="00E242F4">
        <w:t xml:space="preserve">At </w:t>
      </w:r>
      <w:r>
        <w:t xml:space="preserve">10.30 we will be joining the official World Book Day </w:t>
      </w:r>
      <w:r w:rsidR="000D3371">
        <w:t>YouTube</w:t>
      </w:r>
      <w:r>
        <w:t xml:space="preserve"> channel to listen to a story read by an author. </w:t>
      </w:r>
      <w:hyperlink r:id="rId9" w:history="1">
        <w:r w:rsidRPr="00E242F4">
          <w:rPr>
            <w:color w:val="0000FF"/>
            <w:u w:val="single"/>
          </w:rPr>
          <w:t>(286) World Book Day - YouTube</w:t>
        </w:r>
      </w:hyperlink>
      <w:r>
        <w:t xml:space="preserve"> </w:t>
      </w:r>
    </w:p>
    <w:p w14:paraId="1C5E6B40" w14:textId="77777777" w:rsidR="000D3371" w:rsidRDefault="000D3371" w:rsidP="005B510B">
      <w:pPr>
        <w:rPr>
          <w:b/>
        </w:rPr>
      </w:pPr>
    </w:p>
    <w:p w14:paraId="140B056C" w14:textId="1173A3C5" w:rsidR="00387E07" w:rsidRDefault="00387E07" w:rsidP="005B510B">
      <w:pPr>
        <w:rPr>
          <w:b/>
        </w:rPr>
      </w:pPr>
      <w:r>
        <w:rPr>
          <w:b/>
        </w:rPr>
        <w:t xml:space="preserve">Music </w:t>
      </w:r>
    </w:p>
    <w:p w14:paraId="618A95D6" w14:textId="45A1781B" w:rsidR="00F95882" w:rsidRPr="00F95882" w:rsidRDefault="00387E07" w:rsidP="00F95882">
      <w:pPr>
        <w:shd w:val="clear" w:color="auto" w:fill="FFFFFF"/>
        <w:textAlignment w:val="baseline"/>
        <w:rPr>
          <w:rFonts w:eastAsia="Times New Roman" w:cstheme="minorHAnsi"/>
          <w:color w:val="201F1E"/>
          <w:lang w:eastAsia="en-GB"/>
        </w:rPr>
      </w:pPr>
      <w:r w:rsidRPr="00387E07">
        <w:rPr>
          <w:rFonts w:cstheme="minorHAnsi"/>
        </w:rPr>
        <w:t xml:space="preserve">At 11.15 the Cornwall Music Service trust have invited us to a St Piran’s inspired music session. We will be joining in class and we would like you to join at home. </w:t>
      </w:r>
      <w:r w:rsidR="00F95882" w:rsidRPr="00F95882">
        <w:rPr>
          <w:rFonts w:eastAsia="Times New Roman" w:cstheme="minorHAnsi"/>
          <w:color w:val="201F1E"/>
          <w:lang w:eastAsia="en-GB"/>
        </w:rPr>
        <w:t>YouTube link for home learners</w:t>
      </w:r>
      <w:r w:rsidR="00F95882">
        <w:rPr>
          <w:rFonts w:eastAsia="Times New Roman" w:cstheme="minorHAnsi"/>
          <w:color w:val="201F1E"/>
          <w:lang w:eastAsia="en-GB"/>
        </w:rPr>
        <w:t>:</w:t>
      </w:r>
      <w:bookmarkStart w:id="0" w:name="_GoBack"/>
      <w:bookmarkEnd w:id="0"/>
    </w:p>
    <w:p w14:paraId="1CA30AEF" w14:textId="77777777" w:rsidR="00F95882" w:rsidRPr="00F95882" w:rsidRDefault="00F95882" w:rsidP="00F958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hyperlink r:id="rId10" w:tgtFrame="_blank" w:history="1">
        <w:r w:rsidRPr="00F95882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n-GB"/>
          </w:rPr>
          <w:t>https://youtu.be/88rddyRoQQc</w:t>
        </w:r>
      </w:hyperlink>
    </w:p>
    <w:p w14:paraId="44C6A913" w14:textId="119C60BB" w:rsidR="00387E07" w:rsidRPr="00F95882" w:rsidRDefault="00387E07" w:rsidP="005B510B">
      <w:pPr>
        <w:rPr>
          <w:rFonts w:cstheme="minorHAnsi"/>
        </w:rPr>
      </w:pPr>
    </w:p>
    <w:p w14:paraId="02361077" w14:textId="77777777" w:rsidR="00387E07" w:rsidRPr="00BD2C3D" w:rsidRDefault="00387E07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207BC4D3" w:rsidR="00EE5131" w:rsidRPr="00BD2C3D" w:rsidRDefault="00EE5131" w:rsidP="005B510B">
      <w:r w:rsidRPr="00BD2C3D">
        <w:t>At 1.05pm Mr</w:t>
      </w:r>
      <w:r w:rsidR="00D132E4">
        <w:t>s Wright</w:t>
      </w:r>
      <w:r w:rsidRPr="00BD2C3D">
        <w:t xml:space="preserve"> will be reading The Philosopher’s Stone. </w:t>
      </w:r>
    </w:p>
    <w:p w14:paraId="172EDA72" w14:textId="248864C9" w:rsidR="00FF6D62" w:rsidRPr="00BD2C3D" w:rsidRDefault="00FF6D62" w:rsidP="005B510B"/>
    <w:p w14:paraId="0C3801F2" w14:textId="70C9A0B1" w:rsidR="00920489" w:rsidRDefault="000D3371" w:rsidP="000D3371">
      <w:pPr>
        <w:rPr>
          <w:b/>
        </w:rPr>
      </w:pPr>
      <w:r>
        <w:rPr>
          <w:b/>
        </w:rPr>
        <w:t>Harry Potter activities</w:t>
      </w:r>
    </w:p>
    <w:p w14:paraId="12274308" w14:textId="124D2B83" w:rsidR="00BB0715" w:rsidRPr="00FF6D62" w:rsidRDefault="000D3371" w:rsidP="005B510B">
      <w:r w:rsidRPr="000D3371">
        <w:t xml:space="preserve">Documents are attached and Mrs Wright will explain after the Class story. </w:t>
      </w:r>
    </w:p>
    <w:sectPr w:rsidR="00BB0715" w:rsidRPr="00FF6D6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57DE" w14:textId="77777777" w:rsidR="009B3216" w:rsidRDefault="009B3216" w:rsidP="00706FAE">
      <w:pPr>
        <w:spacing w:after="0" w:line="240" w:lineRule="auto"/>
      </w:pPr>
      <w:r>
        <w:separator/>
      </w:r>
    </w:p>
  </w:endnote>
  <w:endnote w:type="continuationSeparator" w:id="0">
    <w:p w14:paraId="4437755A" w14:textId="77777777" w:rsidR="009B3216" w:rsidRDefault="009B3216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97F0" w14:textId="77777777" w:rsidR="009B3216" w:rsidRDefault="009B3216" w:rsidP="00706FAE">
      <w:pPr>
        <w:spacing w:after="0" w:line="240" w:lineRule="auto"/>
      </w:pPr>
      <w:r>
        <w:separator/>
      </w:r>
    </w:p>
  </w:footnote>
  <w:footnote w:type="continuationSeparator" w:id="0">
    <w:p w14:paraId="7C066AD2" w14:textId="77777777" w:rsidR="009B3216" w:rsidRDefault="009B3216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9B3216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9B3216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0D3371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D0476"/>
    <w:rsid w:val="001E6F4A"/>
    <w:rsid w:val="00204602"/>
    <w:rsid w:val="00205627"/>
    <w:rsid w:val="00211B1B"/>
    <w:rsid w:val="00215D9C"/>
    <w:rsid w:val="002178C3"/>
    <w:rsid w:val="00220137"/>
    <w:rsid w:val="002259B5"/>
    <w:rsid w:val="00225A72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01F75"/>
    <w:rsid w:val="003704EE"/>
    <w:rsid w:val="0037683F"/>
    <w:rsid w:val="00385832"/>
    <w:rsid w:val="00387E07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2AD7"/>
    <w:rsid w:val="0040376D"/>
    <w:rsid w:val="0042679E"/>
    <w:rsid w:val="00433CCD"/>
    <w:rsid w:val="00441248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B5DF4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3BB8"/>
    <w:rsid w:val="0061410D"/>
    <w:rsid w:val="006171AF"/>
    <w:rsid w:val="00617F2C"/>
    <w:rsid w:val="00630690"/>
    <w:rsid w:val="00637D1D"/>
    <w:rsid w:val="00641933"/>
    <w:rsid w:val="00686528"/>
    <w:rsid w:val="0069259D"/>
    <w:rsid w:val="006A4F7A"/>
    <w:rsid w:val="006B2D1D"/>
    <w:rsid w:val="006C03D2"/>
    <w:rsid w:val="006D798D"/>
    <w:rsid w:val="00706FAE"/>
    <w:rsid w:val="007151E3"/>
    <w:rsid w:val="00735683"/>
    <w:rsid w:val="00736484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20489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3216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75A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03E5"/>
    <w:rsid w:val="00B7398F"/>
    <w:rsid w:val="00B76385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132E4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242F4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95882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88rddyRoQ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WorldBookDay201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B0E4-74EE-40C4-8258-9AB134E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94</cp:revision>
  <cp:lastPrinted>2018-05-10T10:19:00Z</cp:lastPrinted>
  <dcterms:created xsi:type="dcterms:W3CDTF">2021-01-19T11:23:00Z</dcterms:created>
  <dcterms:modified xsi:type="dcterms:W3CDTF">2021-03-03T15:19:00Z</dcterms:modified>
</cp:coreProperties>
</file>